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1E" w:rsidRDefault="00DC131E">
      <w:pPr>
        <w:rPr>
          <w:rFonts w:ascii="Times New Roman" w:hAnsi="Times New Roman"/>
          <w:sz w:val="28"/>
          <w:szCs w:val="28"/>
        </w:rPr>
      </w:pPr>
      <w:r>
        <w:rPr>
          <w:rFonts w:ascii="Times New Roman" w:hAnsi="Times New Roman"/>
          <w:sz w:val="28"/>
          <w:szCs w:val="28"/>
        </w:rPr>
        <w:t xml:space="preserve">                                                 </w:t>
      </w:r>
      <w:r w:rsidRPr="001D51FA">
        <w:rPr>
          <w:rFonts w:ascii="Times New Roman" w:hAnsi="Times New Roman"/>
          <w:sz w:val="28"/>
          <w:szCs w:val="28"/>
        </w:rPr>
        <w:t>Отчет</w:t>
      </w:r>
    </w:p>
    <w:p w:rsidR="00DC131E" w:rsidRDefault="00DC131E" w:rsidP="00A70F9D">
      <w:pPr>
        <w:spacing w:after="0"/>
        <w:jc w:val="center"/>
        <w:rPr>
          <w:rFonts w:ascii="Times New Roman" w:hAnsi="Times New Roman"/>
          <w:sz w:val="28"/>
          <w:szCs w:val="28"/>
        </w:rPr>
      </w:pPr>
      <w:r>
        <w:rPr>
          <w:rFonts w:ascii="Times New Roman" w:hAnsi="Times New Roman"/>
          <w:sz w:val="28"/>
          <w:szCs w:val="28"/>
        </w:rPr>
        <w:t>И.о. председателя НТС «Металлург-3» о финансово-хозяйственной                       деятельности с 01.01.20 г. по 28.07.20 г. Председателя НТС «Металлург-3»</w:t>
      </w:r>
    </w:p>
    <w:p w:rsidR="00DC131E" w:rsidRDefault="00DC131E">
      <w:pPr>
        <w:rPr>
          <w:rFonts w:ascii="Times New Roman" w:hAnsi="Times New Roman"/>
          <w:sz w:val="28"/>
          <w:szCs w:val="28"/>
        </w:rPr>
      </w:pPr>
      <w:r>
        <w:rPr>
          <w:rFonts w:ascii="Times New Roman" w:hAnsi="Times New Roman"/>
          <w:sz w:val="28"/>
          <w:szCs w:val="28"/>
        </w:rPr>
        <w:t xml:space="preserve">                                 с 29.07.20 г. по 31.12.2020 г.</w:t>
      </w:r>
    </w:p>
    <w:p w:rsidR="00DC131E" w:rsidRDefault="00DC131E">
      <w:pPr>
        <w:rPr>
          <w:rFonts w:ascii="Times New Roman" w:hAnsi="Times New Roman"/>
          <w:sz w:val="28"/>
          <w:szCs w:val="28"/>
        </w:rPr>
      </w:pPr>
    </w:p>
    <w:p w:rsidR="00DC131E" w:rsidRDefault="00DC131E">
      <w:pPr>
        <w:rPr>
          <w:rFonts w:ascii="Times New Roman" w:hAnsi="Times New Roman"/>
          <w:sz w:val="28"/>
          <w:szCs w:val="28"/>
        </w:rPr>
      </w:pPr>
      <w:r>
        <w:rPr>
          <w:rFonts w:ascii="Times New Roman" w:hAnsi="Times New Roman"/>
          <w:sz w:val="28"/>
          <w:szCs w:val="28"/>
        </w:rPr>
        <w:t xml:space="preserve">                                     Уважаемые садоводы!</w:t>
      </w:r>
    </w:p>
    <w:p w:rsidR="00DC131E" w:rsidRDefault="00DC131E" w:rsidP="00A70F9D">
      <w:pPr>
        <w:ind w:firstLine="708"/>
        <w:jc w:val="both"/>
        <w:rPr>
          <w:rFonts w:ascii="Times New Roman" w:hAnsi="Times New Roman"/>
          <w:sz w:val="28"/>
          <w:szCs w:val="28"/>
        </w:rPr>
      </w:pPr>
      <w:r>
        <w:rPr>
          <w:rFonts w:ascii="Times New Roman" w:hAnsi="Times New Roman"/>
          <w:sz w:val="28"/>
          <w:szCs w:val="28"/>
        </w:rPr>
        <w:t>2020 г. был очень сложный. Средства поступали несвоевременно. Садоводы в связи с пандемией, заехали очень рано, что сразу сказалось на уборке ТКО и потребления электроэнергии. В начале года к нам поступили два новых сотрудника по электроэнергии. Заместитель председателя по электроэнергии Романов И.Д. и старший электрик Панченко А.В.. За время их работы пошел сравнительный сдвиг в положительную сторону. С отчетом их работы вы можете ознакомиться в докладе-отчете Романова И.Д.</w:t>
      </w:r>
    </w:p>
    <w:p w:rsidR="00DC131E" w:rsidRDefault="00DC131E" w:rsidP="00937A7A">
      <w:pPr>
        <w:spacing w:after="0"/>
        <w:ind w:firstLine="708"/>
        <w:jc w:val="both"/>
        <w:rPr>
          <w:rFonts w:ascii="Times New Roman" w:hAnsi="Times New Roman"/>
          <w:sz w:val="28"/>
          <w:szCs w:val="28"/>
        </w:rPr>
      </w:pPr>
      <w:r>
        <w:rPr>
          <w:rFonts w:ascii="Times New Roman" w:hAnsi="Times New Roman"/>
          <w:sz w:val="28"/>
          <w:szCs w:val="28"/>
        </w:rPr>
        <w:t xml:space="preserve">ТКО вывозится регулярно каждый месяц по мере накопления. В общей сложности вывезено 6624 куб.м. (строительный мусор 3576 куб.м., тко 3048 куб.м.). Строительного мусора вывезено больше чем ТКО на 528 куб.м., это связано с тем, что в 2020 году у нас новых членов садоводства, купивших участки на 180 человек больше по сравнению с 2019 годом. Покупаются дачи, и сразу на местах сбора появляется старая мебель, а потом шифер, перекрытия, сруб крыши и т.д. Первый год в таком большом количестве ТКО убирается в зимнее время. Хотим мы или не хотим, но ТКО будет убираться по мере накопления и в первую очередь, потому что штрафы серьезные за скопление ТКО на площадке и возле неё. За 2020 г. долг перед «Экопромом» составил 518 тыс. рублей, а всего оплачено 2967000 руб.  2020 год отработали без штрафов, по штрафам 2019 года а их два, по мусору и водному объекту до сих пор судимся. За 2020 год было направлено 167 претензия, подано 11 заявлений о выдаче судебных приказов, 12 исков, по которым ответчики имеют задолженность три года. По итогам работы юриста на расчетный счет, поступило 754735 рубля. Заложено было собрать по долгам 1000000 рублей. В сложных условиях проходило очно-заочное собрание, которое началось в декабре 2019 года, а окончание было аж в июле 2020 года. Также в сложных условиях открывали поливной сезон. В апреле месяце были проплачены трубы и задвижка ф 300мм, все должно было прийти в срок до пуска. В Липецке фирмы практически не работали, на складах было пусто. Договор составили с Екатеренбургской фирмой «Минтранс». Через 10 дней после оплаты товар не пришел, а дальше нервотрепка, обещания, заявление в органы. В итоги товар пришел, в конце мая. Спасибо садоводам с 42/1 улицы, которые дали телефон фирмы где было небольшое количество труб нужного диаметра. В связи с этим была задержка воды. Пробную воду мы можем подать только 1 мая, так гласит договор с водными ресурсами и рыбоохраной, раньше это минимальные штрафы которые прописаны в договоре. Хорошо, что на протяжении трех лет работают одни и те же рабочие, которые знают наше хозяйство, как свои пять пальцев. В этом году собрание затянется снова, и многие хотят, чтобы пуск поливной системы затянулся, и обвинили во всем меня. Чтобы начать сезон в идеале, нужно поменять 450 метров коллекторной трубы, но это сделать мы не сможем и я это понимаю. Придется начинать сезон с замены не большого количества коллекторной трубы, а дальше только латать, до конца сезона. В прошлом сезоне выбил субсидии на 404 тыс. рублей, которая пошла на закупку трубы и сипа. В этом году опять буду стараться вовремя все подать и получить на расчетный счет «Металлурга-3» денежные средства. Поливные трубы находятся в плачевном  состоянии и требуют замены, а не ремонта. Сами садоводы портят наше имущество. Ставят на трубы заборы, высыпают навоз, строят даже хоз. постройки. Конец сезона из-за коллектора на 16/5 улице, 16/ 6 улице, 5 опушка у насосной, пришлось остановить подачу воды хотя погода позволяла подачу воды. Плюс средств не до собирали. За 2020 г садоводы недоплатили членских взносов 1950000 тыс. рублей. А это, могли частично сделать замену трубы. Прошлый год показал слабые места, это дробовые улицы, где чугунины и сороковые, здесь в основном шла замена труб ф76-ф89-ф108. Также по улице 1 много метров трубы пришло в негодность. </w:t>
      </w:r>
    </w:p>
    <w:p w:rsidR="00DC131E" w:rsidRDefault="00DC131E" w:rsidP="004E6792">
      <w:pPr>
        <w:spacing w:after="0"/>
        <w:ind w:firstLine="708"/>
        <w:jc w:val="both"/>
        <w:rPr>
          <w:rFonts w:ascii="Times New Roman" w:hAnsi="Times New Roman"/>
          <w:sz w:val="28"/>
          <w:szCs w:val="28"/>
        </w:rPr>
      </w:pPr>
      <w:r>
        <w:rPr>
          <w:rFonts w:ascii="Times New Roman" w:hAnsi="Times New Roman"/>
          <w:sz w:val="28"/>
          <w:szCs w:val="28"/>
        </w:rPr>
        <w:t>А сейчас отчет, сколько было проделано работы по замене и ремонту водовода. С 20.03.20 г. по 24.03.20 г. замена коллекторной трубы ф 273 на ф219 по улице 16 до улицы 17 59 м.</w:t>
      </w:r>
      <w:r>
        <w:rPr>
          <w:rFonts w:ascii="Times New Roman" w:hAnsi="Times New Roman"/>
          <w:sz w:val="28"/>
          <w:szCs w:val="28"/>
          <w:lang w:val="en-US"/>
        </w:rPr>
        <w:t>II</w:t>
      </w:r>
      <w:r>
        <w:rPr>
          <w:rFonts w:ascii="Times New Roman" w:hAnsi="Times New Roman"/>
          <w:sz w:val="28"/>
          <w:szCs w:val="28"/>
        </w:rPr>
        <w:t>, сделана одна боковая врезка ф 76.С 25.03.20. по 10.04.20 г. Замена трубы ф273 на ф 273 36м.п. у озера, напротив улицы 16/2 врезка боковая ф76.С 10.04.20 г. по 20.04.20 г. проводилась подготовка поливной системы и пробной, подаче. В это входило закрытие всех технологических отверстий, осмотр и смазка поливных насосов, осмотр задвижек. За зимний период, одна задвижка по 24 улице, была испорчена, путем наезда тяжелого автотранспорта на трубу, которая находится за проезжей частью и висит, на небольшом участке. Вторая была разбита точечным ударом, микротрещина, из которой в момент подачи хлынула вода. На 24 улице восстановили путем замены корпуса, а вот на насосной пришлось покупать. Это все было сделано оперативно, подрядчик молодец, ребята работали с душой. Проблема была с трубой, которой на данный момент не было в наличии. Пробную подали 10.05.20 г.  и сразу куча проблем. До середины мая воду, с горем пополам, подавали по всем направлениям с перебоями, а вот дробовые подать не могли, не было труб. Как только первая партия пришла, сразу пошла замена. С 12.05.20 г. по 18.05.20 г. замена трубы ф76 10 м.п. по улице 13 уч.53.С 18.05. по 26.06.20 г. Замена чугунины 1 шт. 41 ул.16 уч. Труба ф89 17 м.п.31/1 ул.13 уч, ф76 20 м.п.3 ул.19-21 уч.,41/1 3 уч чугунина 1 шт,ф76 8 м.п. 12 ул.25 уч, ф76 12 м.п. 16 ул 20 уч, ф 76 12 м.п.37/1 ул.12 уч. Замена чугуна на сталь ф89 13 м.п.40 ул 20-22 уч. Замена чугуна на сталь ф 89 35 м.п.41/1 16-20 уч, Изготовление раструбов ф 108( 2 шт) 2 м.п. С 26.06.20 г. по 13.07.20 г. ф89 19 м.п. 3 ул.79 уч, ф 89 1 ул. 27-28 уч.35 м.п.,ф 89 20,5 м.п., пожарный проезд между 25-26 ул.ф 76 16,5 м.п. 5 опушка 21 уч. С 15.07.20 г. по 01.08.20 г. Замена трубы ф 89 21 м.п. 31/1 ул.9 уч. Ф 89 31 м.п. 1 ул.39-40 уч.; ф76 36 ул-48 уч 9 м.п. С 01.08.20 г. по 14.08.20 г. ф108 10 м.п. 48 ул 10-12 уч.,ф 133 6 м.п. 10-12 уч.48 ул.</w:t>
      </w:r>
    </w:p>
    <w:p w:rsidR="00DC131E" w:rsidRDefault="00DC131E" w:rsidP="00EB0C89">
      <w:pPr>
        <w:spacing w:after="0"/>
        <w:ind w:firstLine="708"/>
        <w:jc w:val="both"/>
        <w:rPr>
          <w:rFonts w:ascii="Times New Roman" w:hAnsi="Times New Roman"/>
          <w:sz w:val="28"/>
          <w:szCs w:val="28"/>
        </w:rPr>
      </w:pPr>
      <w:r>
        <w:rPr>
          <w:rFonts w:ascii="Times New Roman" w:hAnsi="Times New Roman"/>
          <w:sz w:val="28"/>
          <w:szCs w:val="28"/>
        </w:rPr>
        <w:t xml:space="preserve">С 15.09.20 г. по 25.09.20 г. консервация системы водоснабжения, </w:t>
      </w:r>
      <w:bookmarkStart w:id="0" w:name="_GoBack"/>
      <w:bookmarkEnd w:id="0"/>
      <w:r>
        <w:rPr>
          <w:rFonts w:ascii="Times New Roman" w:hAnsi="Times New Roman"/>
          <w:sz w:val="28"/>
          <w:szCs w:val="28"/>
        </w:rPr>
        <w:t>открытие технологических отверстий, консервация задвижек и поливных насосов.</w:t>
      </w:r>
    </w:p>
    <w:p w:rsidR="00DC131E" w:rsidRDefault="00DC131E" w:rsidP="006A2006">
      <w:pPr>
        <w:spacing w:after="0"/>
        <w:ind w:firstLine="708"/>
        <w:jc w:val="both"/>
        <w:rPr>
          <w:rFonts w:ascii="Times New Roman" w:hAnsi="Times New Roman"/>
          <w:sz w:val="28"/>
          <w:szCs w:val="28"/>
        </w:rPr>
      </w:pPr>
      <w:r>
        <w:rPr>
          <w:rFonts w:ascii="Times New Roman" w:hAnsi="Times New Roman"/>
          <w:sz w:val="28"/>
          <w:szCs w:val="28"/>
        </w:rPr>
        <w:t>Всего было положено трубы ф273-36 м.п. ф 219-60,55 м.п. ф76-77,5 м.п. ф89-191 м.п.ф 108-22 м.п.ф 133-6 м.п.две трубы чугунина. Установлено 3 задвижки 2шт ф300мм 24 улица, насосная 1 задвижка ф250 19 улица.</w:t>
      </w:r>
    </w:p>
    <w:p w:rsidR="00DC131E" w:rsidRDefault="00DC131E" w:rsidP="006A2006">
      <w:pPr>
        <w:spacing w:after="0"/>
        <w:ind w:firstLine="708"/>
        <w:jc w:val="both"/>
        <w:rPr>
          <w:rFonts w:ascii="Times New Roman" w:hAnsi="Times New Roman"/>
          <w:sz w:val="28"/>
          <w:szCs w:val="28"/>
        </w:rPr>
      </w:pPr>
      <w:r>
        <w:rPr>
          <w:rFonts w:ascii="Times New Roman" w:hAnsi="Times New Roman"/>
          <w:sz w:val="28"/>
          <w:szCs w:val="28"/>
        </w:rPr>
        <w:t>От 10 улицы до 5-7 опушки был произведен ямочный ремонт асфальтового покрытия дороги. На ремонт было выделено правлением 253 тыс. рублей. По улице 16 до 5-7 опушки был произведен ямочный ремонт асфальтового покрытия дороги садоводом за свой счет.</w:t>
      </w:r>
    </w:p>
    <w:p w:rsidR="00DC131E" w:rsidRDefault="00DC131E" w:rsidP="006A2006">
      <w:pPr>
        <w:spacing w:after="0"/>
        <w:ind w:firstLine="708"/>
        <w:jc w:val="both"/>
        <w:rPr>
          <w:rFonts w:ascii="Times New Roman" w:hAnsi="Times New Roman"/>
          <w:sz w:val="28"/>
          <w:szCs w:val="28"/>
        </w:rPr>
      </w:pPr>
      <w:r>
        <w:rPr>
          <w:rFonts w:ascii="Times New Roman" w:hAnsi="Times New Roman"/>
          <w:sz w:val="28"/>
          <w:szCs w:val="28"/>
        </w:rPr>
        <w:t>Было произведено операций на коллекторе 45 шт, на трубах по улицам 73 шт. Швы на всех трубах 180 шт. Плюс обрезали врезки местных жителей села Казинка по ул. Ленина 15 шт. Система водоснабжения изжила свой срок, если ее лотать то с каждым последующим годом будет все больше порывов и это будет затруднять подачу воды. Поэтому в срок платить взносы, от них зависит вся хозяйственная деятельность НТС «Металлург-3».</w:t>
      </w:r>
    </w:p>
    <w:p w:rsidR="00DC131E" w:rsidRDefault="00DC131E" w:rsidP="00937A7A">
      <w:pPr>
        <w:ind w:firstLine="708"/>
        <w:jc w:val="both"/>
        <w:rPr>
          <w:rFonts w:ascii="Times New Roman" w:hAnsi="Times New Roman"/>
          <w:sz w:val="28"/>
          <w:szCs w:val="28"/>
        </w:rPr>
      </w:pPr>
      <w:r>
        <w:rPr>
          <w:rFonts w:ascii="Times New Roman" w:hAnsi="Times New Roman"/>
          <w:sz w:val="28"/>
          <w:szCs w:val="28"/>
        </w:rPr>
        <w:t>Всем садоводам желаем крепкого здоровья, хорошего урожая, прекрасного отдыха в новом сезоне. Все что зависит от администрации НТС «Металлург-3» мы в полном объеме воплотим для Вашего отдыха и выращивания урожая.</w:t>
      </w:r>
    </w:p>
    <w:p w:rsidR="00DC131E" w:rsidRPr="00B055A4" w:rsidRDefault="00DC131E" w:rsidP="00937A7A">
      <w:pPr>
        <w:ind w:firstLine="708"/>
        <w:jc w:val="both"/>
        <w:rPr>
          <w:rFonts w:ascii="Times New Roman" w:hAnsi="Times New Roman"/>
          <w:sz w:val="28"/>
          <w:szCs w:val="28"/>
        </w:rPr>
      </w:pPr>
      <w:r>
        <w:rPr>
          <w:rFonts w:ascii="Times New Roman" w:hAnsi="Times New Roman"/>
          <w:sz w:val="28"/>
          <w:szCs w:val="28"/>
        </w:rPr>
        <w:t xml:space="preserve">                                                                           Администрация</w:t>
      </w:r>
    </w:p>
    <w:sectPr w:rsidR="00DC131E" w:rsidRPr="00B055A4" w:rsidSect="0050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FFE"/>
    <w:rsid w:val="001B7149"/>
    <w:rsid w:val="001D51FA"/>
    <w:rsid w:val="002A33ED"/>
    <w:rsid w:val="00333EF8"/>
    <w:rsid w:val="00362851"/>
    <w:rsid w:val="003A0180"/>
    <w:rsid w:val="004E6792"/>
    <w:rsid w:val="00501DE4"/>
    <w:rsid w:val="00616268"/>
    <w:rsid w:val="006A2006"/>
    <w:rsid w:val="0079712F"/>
    <w:rsid w:val="007F2A20"/>
    <w:rsid w:val="007F623A"/>
    <w:rsid w:val="008F37B2"/>
    <w:rsid w:val="0092029C"/>
    <w:rsid w:val="00937A7A"/>
    <w:rsid w:val="009F7FFE"/>
    <w:rsid w:val="00A70F9D"/>
    <w:rsid w:val="00B055A4"/>
    <w:rsid w:val="00B56EFA"/>
    <w:rsid w:val="00B73FE6"/>
    <w:rsid w:val="00B81EDE"/>
    <w:rsid w:val="00C17878"/>
    <w:rsid w:val="00D26D7A"/>
    <w:rsid w:val="00DC131E"/>
    <w:rsid w:val="00E16605"/>
    <w:rsid w:val="00E7704D"/>
    <w:rsid w:val="00EB0C89"/>
    <w:rsid w:val="00F63839"/>
    <w:rsid w:val="00FC1E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3</Pages>
  <Words>1116</Words>
  <Characters>6363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17</cp:revision>
  <cp:lastPrinted>2021-03-11T07:02:00Z</cp:lastPrinted>
  <dcterms:created xsi:type="dcterms:W3CDTF">2021-03-05T06:42:00Z</dcterms:created>
  <dcterms:modified xsi:type="dcterms:W3CDTF">2021-03-29T14:59:00Z</dcterms:modified>
</cp:coreProperties>
</file>