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7B84" w14:textId="77777777" w:rsidR="005959BB" w:rsidRPr="00260B44" w:rsidRDefault="005959BB" w:rsidP="0059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 </w:t>
      </w:r>
    </w:p>
    <w:p w14:paraId="48D04E8B" w14:textId="77777777" w:rsidR="005959BB" w:rsidRPr="00260B44" w:rsidRDefault="005959BB" w:rsidP="0059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проведения ревизии финансово-хозяйственной деятельности НТС «Металлург-3» за 2022г.</w:t>
      </w:r>
    </w:p>
    <w:p w14:paraId="7A62114B" w14:textId="77777777" w:rsidR="005959BB" w:rsidRPr="00260B44" w:rsidRDefault="005959BB" w:rsidP="005959BB">
      <w:pPr>
        <w:tabs>
          <w:tab w:val="left" w:pos="708"/>
          <w:tab w:val="left" w:pos="7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Липецк                                                                              от 20 февраля 2023г.</w:t>
      </w:r>
    </w:p>
    <w:p w14:paraId="1F3E728B" w14:textId="77777777" w:rsidR="005959BB" w:rsidRPr="00260B44" w:rsidRDefault="005959BB" w:rsidP="005959BB">
      <w:pPr>
        <w:tabs>
          <w:tab w:val="left" w:pos="708"/>
          <w:tab w:val="left" w:pos="7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BD018F" w14:textId="77777777" w:rsidR="005959BB" w:rsidRPr="00260B44" w:rsidRDefault="005959BB" w:rsidP="005959BB">
      <w:pPr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протокола от 03.02.2023г. протокол №1.</w:t>
      </w:r>
    </w:p>
    <w:p w14:paraId="22F1943B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Ревизионная Комиссия провела ревизию финансово-экономической деятельности НТС «Металлург-3» за период с 01.01.2022г. по 31.12.2022г. в составе: председателя ревизионной комиссии Бицуковой О.А., членов ревизионной комиссии: Михальченко Н.Ю., Богословского А.А., в присутствии председателя Савицкой О.Н., старшего бухгалтера Тоневой Т.А., бухгалтера-кассира Тюрневой Н.И. Ответственными за проверяемый период являлись председатель Савицкая О.Н., старший бухгалтер Тонева Т.А.</w:t>
      </w:r>
    </w:p>
    <w:p w14:paraId="28D067A3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проверки финансово-хозяйственной деятельности ревизионной комиссией запрошены следующие документы:</w:t>
      </w:r>
    </w:p>
    <w:p w14:paraId="5E24A7A3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14:paraId="3F4006BC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правления;</w:t>
      </w:r>
    </w:p>
    <w:p w14:paraId="164F3111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целевом использовании денежных средств по НТС «Металлург-3» за период с 01.01.2022 по 31.12.2022г.</w:t>
      </w:r>
    </w:p>
    <w:p w14:paraId="771A19B0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 НТС «Металлург-3» на 2022г.</w:t>
      </w:r>
    </w:p>
    <w:p w14:paraId="3F585DD6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 акты выполненных работ на СМР (водоснабжение и энергоснабжение);</w:t>
      </w:r>
    </w:p>
    <w:p w14:paraId="3C14BFF9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Акты сверки взаимных расчетов за 2022г. НТС «Металлург-3» с ООО "ЭкоСтройРесурс", АО «ЭкоПром-Липецк», ОАО «ЛЭСК» (Грязинский участок сбыта электрической энергии);</w:t>
      </w:r>
    </w:p>
    <w:p w14:paraId="03157626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ФОТ с налогами.</w:t>
      </w:r>
    </w:p>
    <w:p w14:paraId="6962363E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Оборотно-сальдовая ведомость по счету  10.6 за 2022г.</w:t>
      </w:r>
    </w:p>
    <w:p w14:paraId="77C7C954" w14:textId="77777777" w:rsidR="005959BB" w:rsidRPr="00260B44" w:rsidRDefault="005959BB" w:rsidP="005959BB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708"/>
        </w:tabs>
        <w:spacing w:after="12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Количество земельных участков.</w:t>
      </w:r>
    </w:p>
    <w:p w14:paraId="4683A66F" w14:textId="77777777" w:rsidR="005959BB" w:rsidRPr="00260B44" w:rsidRDefault="005959BB" w:rsidP="00595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фактически полученных данных сделан следующий анализ.</w:t>
      </w:r>
    </w:p>
    <w:p w14:paraId="4394C12C" w14:textId="77777777" w:rsidR="005959BB" w:rsidRPr="00260B44" w:rsidRDefault="005959BB" w:rsidP="005959BB">
      <w:pPr>
        <w:spacing w:before="28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Доходы</w:t>
      </w:r>
    </w:p>
    <w:p w14:paraId="3CC38E73" w14:textId="77777777" w:rsidR="005959BB" w:rsidRPr="00260B44" w:rsidRDefault="005959BB" w:rsidP="005959BB">
      <w:pPr>
        <w:tabs>
          <w:tab w:val="left" w:pos="567"/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Calibri" w:eastAsia="Times New Roman" w:hAnsi="Calibri" w:cs="Calibri"/>
          <w:lang w:eastAsia="ru-RU"/>
        </w:rPr>
        <w:t>Поступление денежных средств за 2022г. по НТС «Металлург-3» согласно представленному Отчету о целевом использовании денежных средств по НТС «Металлург-3» за период с 01.01.2022 по 31.12.2022г.: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3"/>
        <w:gridCol w:w="6392"/>
        <w:gridCol w:w="2508"/>
      </w:tblGrid>
      <w:tr w:rsidR="00260B44" w:rsidRPr="00260B44" w14:paraId="552E9930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A6F9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6616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4CB5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260B44" w:rsidRPr="00260B44" w14:paraId="66B7D95F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B3AE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13F8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</w:t>
            </w: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F160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12 680 083,31</w:t>
            </w:r>
          </w:p>
        </w:tc>
      </w:tr>
      <w:tr w:rsidR="00260B44" w:rsidRPr="00260B44" w14:paraId="12387239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0820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7BB5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9E8D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1 491 225,29</w:t>
            </w:r>
          </w:p>
        </w:tc>
      </w:tr>
      <w:tr w:rsidR="00260B44" w:rsidRPr="00260B44" w14:paraId="4749A443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B6DF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4B66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5F58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443 368,81</w:t>
            </w:r>
          </w:p>
        </w:tc>
      </w:tr>
      <w:tr w:rsidR="00260B44" w:rsidRPr="00260B44" w14:paraId="6F149EEE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6A64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662F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взнос- мусор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C341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41 900,00</w:t>
            </w:r>
          </w:p>
        </w:tc>
      </w:tr>
      <w:tr w:rsidR="00260B44" w:rsidRPr="00260B44" w14:paraId="26528171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F64B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4908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взнос -очистка снега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6AB6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53 352,00</w:t>
            </w:r>
          </w:p>
        </w:tc>
      </w:tr>
      <w:tr w:rsidR="00260B44" w:rsidRPr="00260B44" w14:paraId="11EB2AD3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94CE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8AFD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D1D1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3 737,00</w:t>
            </w:r>
          </w:p>
        </w:tc>
      </w:tr>
      <w:tr w:rsidR="00260B44" w:rsidRPr="00260B44" w14:paraId="702522A4" w14:textId="77777777" w:rsidTr="005959BB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A9B6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626B" w14:textId="77777777" w:rsidR="005959BB" w:rsidRPr="00260B44" w:rsidRDefault="005959BB" w:rsidP="005959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584C" w14:textId="77777777" w:rsidR="005959BB" w:rsidRPr="00260B44" w:rsidRDefault="005959BB" w:rsidP="005959BB">
            <w:pPr>
              <w:tabs>
                <w:tab w:val="left" w:pos="3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14 713 846,41</w:t>
            </w:r>
          </w:p>
        </w:tc>
      </w:tr>
    </w:tbl>
    <w:p w14:paraId="5BAECEE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* </w:t>
      </w:r>
      <w:bookmarkStart w:id="0" w:name="_Hlk127781153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без учета суммы уплаченной  за электроснабжению садоводами</w:t>
      </w:r>
      <w:bookmarkEnd w:id="0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498AF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Недополученные доходы</w:t>
      </w:r>
    </w:p>
    <w:p w14:paraId="4EA25BD2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участников в НТС «Металлург-3» - 3 880 шт.;</w:t>
      </w:r>
    </w:p>
    <w:p w14:paraId="45A976DB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улиц 82 шт., в том числе:</w:t>
      </w:r>
    </w:p>
    <w:p w14:paraId="11419B2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не дробовых – 49 шт.;</w:t>
      </w:r>
    </w:p>
    <w:p w14:paraId="1CEA2114" w14:textId="77777777" w:rsidR="005959BB" w:rsidRPr="00260B44" w:rsidRDefault="005959BB" w:rsidP="005959BB">
      <w:pPr>
        <w:tabs>
          <w:tab w:val="left" w:pos="708"/>
          <w:tab w:val="left" w:pos="109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дробовых – 25 шт.;</w:t>
      </w:r>
    </w:p>
    <w:p w14:paraId="5D03C40C" w14:textId="77777777" w:rsidR="005959BB" w:rsidRPr="00260B44" w:rsidRDefault="005959BB" w:rsidP="005959BB">
      <w:pPr>
        <w:tabs>
          <w:tab w:val="left" w:pos="708"/>
          <w:tab w:val="left" w:pos="109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18 шт. (с 27/1 по 48/1);</w:t>
      </w:r>
    </w:p>
    <w:p w14:paraId="7484DAA5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шт. ( с 16/1 – 16/6);</w:t>
      </w:r>
    </w:p>
    <w:p w14:paraId="27C4E76D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шт. (15/1);</w:t>
      </w:r>
    </w:p>
    <w:p w14:paraId="47EF0143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Опушек 7 шт;</w:t>
      </w:r>
    </w:p>
    <w:p w14:paraId="371037D0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ТЭЦ 1шт.</w:t>
      </w:r>
    </w:p>
    <w:p w14:paraId="043A038D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соток –17029.</w:t>
      </w:r>
    </w:p>
    <w:p w14:paraId="40A6FBA9" w14:textId="77777777" w:rsidR="005959BB" w:rsidRPr="00260B44" w:rsidRDefault="005959BB" w:rsidP="005959BB">
      <w:pPr>
        <w:tabs>
          <w:tab w:val="left" w:pos="708"/>
          <w:tab w:val="left" w:pos="165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членских взносов</w:t>
      </w:r>
    </w:p>
    <w:p w14:paraId="61114827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поступить. 15 910*800=12 728 000,00 руб.</w:t>
      </w:r>
    </w:p>
    <w:p w14:paraId="6F09DE20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поступило – </w:t>
      </w:r>
      <w:bookmarkStart w:id="1" w:name="_Hlk103839558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12 680 083,31 </w:t>
      </w:r>
      <w:bookmarkEnd w:id="1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89B694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дополучено  за 2022г. – 47 916,67 руб. </w:t>
      </w:r>
    </w:p>
    <w:p w14:paraId="2D22F282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должников:</w:t>
      </w:r>
    </w:p>
    <w:p w14:paraId="30BE28AA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 - 212 чел,</w:t>
      </w:r>
    </w:p>
    <w:p w14:paraId="0A2AC785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  - 64чел,</w:t>
      </w:r>
    </w:p>
    <w:p w14:paraId="2634F0EA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года-  83 чел,</w:t>
      </w:r>
    </w:p>
    <w:p w14:paraId="580B124E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 лет – 180 чел .</w:t>
      </w:r>
    </w:p>
    <w:p w14:paraId="3BCA173F" w14:textId="77777777" w:rsidR="005959BB" w:rsidRPr="00260B44" w:rsidRDefault="005959BB" w:rsidP="005959BB">
      <w:pPr>
        <w:numPr>
          <w:ilvl w:val="0"/>
          <w:numId w:val="2"/>
        </w:numPr>
        <w:tabs>
          <w:tab w:val="clear" w:pos="720"/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поступление средств планируется без учета «безнадежных» должников- 180участков.</w:t>
      </w:r>
    </w:p>
    <w:p w14:paraId="52EAAEB7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D92BA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Расход денежных средств с расчетного счета СНТ Металлург-3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     20 700 382,98   руб. (РАСХОД).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</w:t>
      </w:r>
    </w:p>
    <w:p w14:paraId="2532A0CB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Электроэнергия – 10 158 171,41 руб., в т.ч. долг за 2021г. – 1 951 804,69 руб.</w:t>
      </w:r>
    </w:p>
    <w:p w14:paraId="224F6091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водопровода и другие хоз. работы -  2 492 225,73 руб., (без учета з/пл ремонтной бригады).</w:t>
      </w:r>
    </w:p>
    <w:p w14:paraId="5A3865D4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– 242 120,00 руб.</w:t>
      </w:r>
    </w:p>
    <w:p w14:paraId="40A756F9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Энергоснабжение – 172 787,79 руб. </w:t>
      </w:r>
    </w:p>
    <w:p w14:paraId="6EC069F1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мусора – 2 877 479,92 руб., в т.ч. за 2021г. – 20 508,80 руб.</w:t>
      </w:r>
    </w:p>
    <w:p w14:paraId="66AD3A6F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автомобилей – 168 415,91 руб., в т.ч. бензин на автомобиль председателя  – 44 816,86 руб.</w:t>
      </w:r>
    </w:p>
    <w:p w14:paraId="1EA7A625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по штатному расписанию  – 3 012 407,16 руб.</w:t>
      </w:r>
    </w:p>
    <w:p w14:paraId="209D898C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страховые взносы – 898 998,96 руб.</w:t>
      </w:r>
    </w:p>
    <w:p w14:paraId="56B28ADD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периметра хоз. двора – 30 000,00 руб.</w:t>
      </w:r>
    </w:p>
    <w:p w14:paraId="1A86134F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системы видеонаблюдения – 45 000,00 руб.</w:t>
      </w:r>
    </w:p>
    <w:p w14:paraId="249F7B11" w14:textId="77777777" w:rsidR="005959BB" w:rsidRPr="00260B44" w:rsidRDefault="005959BB" w:rsidP="005959BB">
      <w:pPr>
        <w:numPr>
          <w:ilvl w:val="0"/>
          <w:numId w:val="3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– 602 776,10 руб.</w:t>
      </w:r>
    </w:p>
    <w:p w14:paraId="15410BF4" w14:textId="77777777" w:rsidR="005959BB" w:rsidRPr="00260B44" w:rsidRDefault="005959BB" w:rsidP="005959B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43BC5" w14:textId="77777777" w:rsidR="005959BB" w:rsidRPr="00260B44" w:rsidRDefault="005959BB" w:rsidP="005959BB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Электроэнергия</w:t>
      </w:r>
    </w:p>
    <w:p w14:paraId="3525F43F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ревизионной комиссии, отчета о целевом использовании денежных средств НТС «Металлург-3» и акта сверки за 2022 год с ОАО «ЛЭСК» (Грязинский участок сбыта электрической энергии)  в разделе «Электроэнергия» за 2022год было установлено: </w:t>
      </w:r>
    </w:p>
    <w:p w14:paraId="0C17DC26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54752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Электроэнергия для НТС «Металлург-3» поставляется ОАО «ЛЭСК»  на основании договора №768. На 01.01.2022 года долг за потребленную электроэнергию по НТС «Металлург-3» составил: 1 951 804,69 руб.</w:t>
      </w:r>
    </w:p>
    <w:p w14:paraId="6A6DBA07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8682F3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Переходящий остаток на 01.01.2023года для окончательного расчета в январе с ОАО ЛЭСК за декабрь    составил – 309 889,36руб.   </w:t>
      </w:r>
    </w:p>
    <w:p w14:paraId="595A670A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2FBE66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 период 2022 года ОАО ЛЭСК, с учетом расчета на уменьшение ранее начисленного пени, выставил счета на сумму  8 305 230,88руб., в т.ч. пени* 147 386,07руб.  </w:t>
      </w:r>
    </w:p>
    <w:p w14:paraId="4EA8521B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сумму пени 147 386,07руб. входит сумма  -12 992руб. за судебные расходы по уплате госпошлины. </w:t>
      </w:r>
    </w:p>
    <w:p w14:paraId="2A62A3D0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 октябрь 2022 года ОАО ЛЭСК произвел расчет на уменьшение ранее начисленного  пени в сумме - 15583,430 руб. </w:t>
      </w:r>
    </w:p>
    <w:p w14:paraId="25331969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Оплачено НТС «Металлург-3» согласно счетов ОАО ЛЭСК –               9 947 146,21руб., в т.ч. пени* 152 364,48 руб.  </w:t>
      </w:r>
    </w:p>
    <w:p w14:paraId="3462A97C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сумму пени 152 364,48  руб. входит сумма  -12 992руб. за судебные расходы по уплате госпошлины.                      </w:t>
      </w:r>
    </w:p>
    <w:p w14:paraId="480CD9CE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  по электроэнергии насосной станции составляют- 141 848 руб.,     хоз.двору - 20 3662,34руб., </w:t>
      </w:r>
    </w:p>
    <w:p w14:paraId="300C92EC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Членами садоводства «Металлург-3» была перечислена оплата за электроэнергию, включая предоплату,   на расчетный счет НТС «Металлург-3»  в сумме – 6 125 641, 31руб.,  (в том числе за зимний период – 2 924 429,91 руб. и летний период – 3 201 211,41 руб.)  </w:t>
      </w:r>
    </w:p>
    <w:p w14:paraId="6D6D2E77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потребления электроэнергии показывает, что данные по использованию электроэнергии садоводами передаются не в полном объеме и оплачивается несвоевременно.</w:t>
      </w:r>
    </w:p>
    <w:p w14:paraId="109C770E" w14:textId="77777777" w:rsidR="005959BB" w:rsidRPr="00260B44" w:rsidRDefault="005959BB" w:rsidP="005959BB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                        </w:t>
      </w:r>
      <w:r w:rsidRPr="00260B44">
        <w:rPr>
          <w:rFonts w:ascii="Calibri" w:eastAsia="Times New Roman" w:hAnsi="Calibri" w:cs="Calibri"/>
          <w:lang w:eastAsia="ru-RU"/>
        </w:rPr>
        <w:t>Анализ по электроэнергии</w:t>
      </w:r>
    </w:p>
    <w:tbl>
      <w:tblPr>
        <w:tblW w:w="0" w:type="auto"/>
        <w:tblCellSpacing w:w="0" w:type="dxa"/>
        <w:tblInd w:w="-44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2208"/>
        <w:gridCol w:w="60"/>
        <w:gridCol w:w="2552"/>
        <w:gridCol w:w="1999"/>
      </w:tblGrid>
      <w:tr w:rsidR="00260B44" w:rsidRPr="00260B44" w14:paraId="3203493B" w14:textId="77777777" w:rsidTr="005959BB">
        <w:trPr>
          <w:trHeight w:val="264"/>
          <w:tblCellSpacing w:w="0" w:type="dxa"/>
        </w:trPr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163F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57A2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Предъявлено ОАО "ЛЭСК", руб</w:t>
            </w:r>
          </w:p>
        </w:tc>
        <w:tc>
          <w:tcPr>
            <w:tcW w:w="4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DF8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Оплачено</w:t>
            </w:r>
          </w:p>
        </w:tc>
      </w:tr>
      <w:tr w:rsidR="00260B44" w:rsidRPr="00260B44" w14:paraId="4C973944" w14:textId="77777777" w:rsidTr="005959BB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2F7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58D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33C9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"Металлург-3"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7884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Садоводами</w:t>
            </w:r>
          </w:p>
        </w:tc>
      </w:tr>
      <w:tr w:rsidR="00260B44" w:rsidRPr="00260B44" w14:paraId="2BFBB598" w14:textId="77777777" w:rsidTr="005959BB">
        <w:trPr>
          <w:trHeight w:val="354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D352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 на 01.01.2022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E70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1 951 804,69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C326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46D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10D3EC35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5C10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B57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551 623,60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868D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250 000,00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69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382 891,83</w:t>
            </w:r>
          </w:p>
        </w:tc>
      </w:tr>
      <w:tr w:rsidR="00260B44" w:rsidRPr="00260B44" w14:paraId="7B26692E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78DC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4DF6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757 228,76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BF7F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404 215,73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188B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360 957,85</w:t>
            </w:r>
          </w:p>
        </w:tc>
      </w:tr>
      <w:tr w:rsidR="00260B44" w:rsidRPr="00260B44" w14:paraId="2CE05F8D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1502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949D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564 825,55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2F4A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599 303,44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051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468 252,30</w:t>
            </w:r>
          </w:p>
        </w:tc>
      </w:tr>
      <w:tr w:rsidR="00260B44" w:rsidRPr="00260B44" w14:paraId="6EAD6657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802A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апрель (1-15)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90D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251 425,69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64AB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549 142,76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F405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283 463,11</w:t>
            </w:r>
          </w:p>
        </w:tc>
      </w:tr>
      <w:tr w:rsidR="00260B44" w:rsidRPr="00260B44" w14:paraId="3EAB52AD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1A2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583A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635 482,02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81A2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674 940,17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188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374 511,60</w:t>
            </w:r>
          </w:p>
        </w:tc>
      </w:tr>
      <w:tr w:rsidR="00260B44" w:rsidRPr="00260B44" w14:paraId="6CF655D3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7EB4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A0A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588 767,54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D14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578 552,10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5E5F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418 027,81</w:t>
            </w:r>
          </w:p>
        </w:tc>
      </w:tr>
      <w:tr w:rsidR="00260B44" w:rsidRPr="00260B44" w14:paraId="2293AFD4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76E79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E44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725 436,00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881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685 647,65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8DE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636 325,41</w:t>
            </w:r>
          </w:p>
        </w:tc>
      </w:tr>
      <w:tr w:rsidR="00260B44" w:rsidRPr="00260B44" w14:paraId="36EFE26C" w14:textId="77777777" w:rsidTr="005959BB">
        <w:trPr>
          <w:trHeight w:val="775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2F9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ИТОГО   за зимний период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341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4 074 789,16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F81A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3 741 801,85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E6C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2 924 429,91</w:t>
            </w:r>
          </w:p>
        </w:tc>
      </w:tr>
      <w:tr w:rsidR="00260B44" w:rsidRPr="00260B44" w14:paraId="3DD0BE59" w14:textId="77777777" w:rsidTr="005959BB">
        <w:trPr>
          <w:trHeight w:val="236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198F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520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95A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F93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-1 150 359,25</w:t>
            </w:r>
          </w:p>
        </w:tc>
      </w:tr>
      <w:tr w:rsidR="00260B44" w:rsidRPr="00260B44" w14:paraId="379F4C94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307B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апрель (15-30)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917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251 425,69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21BA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549 142,76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DB0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283 463,11</w:t>
            </w:r>
          </w:p>
        </w:tc>
      </w:tr>
      <w:tr w:rsidR="00260B44" w:rsidRPr="00260B44" w14:paraId="0D639DEC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8ED9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06C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827 605,20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DCF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896 650,87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9D55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819 557,45</w:t>
            </w:r>
          </w:p>
        </w:tc>
      </w:tr>
      <w:tr w:rsidR="00260B44" w:rsidRPr="00260B44" w14:paraId="695BAC97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2A9F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DEF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744 669,22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955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1 262 521,58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8B1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669 288,80</w:t>
            </w:r>
          </w:p>
        </w:tc>
      </w:tr>
      <w:tr w:rsidR="00260B44" w:rsidRPr="00260B44" w14:paraId="1B8DFD1B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1D81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июль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D95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754 789,30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EBF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1 296 923,04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663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409 322,31</w:t>
            </w:r>
          </w:p>
        </w:tc>
      </w:tr>
      <w:tr w:rsidR="00260B44" w:rsidRPr="00260B44" w14:paraId="19893AEB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BB18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49BB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803 330,52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65BF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1 221 958,60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2FED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525 382,54</w:t>
            </w:r>
          </w:p>
        </w:tc>
      </w:tr>
      <w:tr w:rsidR="00260B44" w:rsidRPr="00260B44" w14:paraId="3BA753A6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F61B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2E25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701 235,72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0E1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825 783,03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819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494 197,20</w:t>
            </w:r>
          </w:p>
        </w:tc>
      </w:tr>
      <w:tr w:rsidR="00260B44" w:rsidRPr="00260B44" w14:paraId="0318BFDA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E052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ИТОГО   за летний период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7B89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4 083 055,65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172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6 052 979,88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171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3 201 211,41</w:t>
            </w:r>
          </w:p>
        </w:tc>
      </w:tr>
      <w:tr w:rsidR="00260B44" w:rsidRPr="00260B44" w14:paraId="75D06EF1" w14:textId="77777777" w:rsidTr="005959BB">
        <w:trPr>
          <w:trHeight w:val="247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B049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D329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B94B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2D3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-881  844,24</w:t>
            </w:r>
          </w:p>
        </w:tc>
      </w:tr>
      <w:tr w:rsidR="00260B44" w:rsidRPr="00260B44" w14:paraId="743A6708" w14:textId="77777777" w:rsidTr="005959BB">
        <w:trPr>
          <w:trHeight w:val="406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1D3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ИТОГО за год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D49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8 157 844,81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8A8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9 794 781,73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49D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6 125 641,32</w:t>
            </w:r>
          </w:p>
        </w:tc>
      </w:tr>
      <w:tr w:rsidR="00260B44" w:rsidRPr="00260B44" w14:paraId="268768D1" w14:textId="77777777" w:rsidTr="005959BB">
        <w:trPr>
          <w:trHeight w:val="681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A02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Итого пени за 2022 год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0680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147 386,07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47B9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152 364,48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5B46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1D4B31B4" w14:textId="77777777" w:rsidTr="005959BB">
        <w:trPr>
          <w:trHeight w:val="509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F258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за год с пени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DA55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8 305 230,88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C9D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9 947 146,21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2A9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6 125 641,32</w:t>
            </w:r>
          </w:p>
        </w:tc>
      </w:tr>
      <w:tr w:rsidR="00260B44" w:rsidRPr="00260B44" w14:paraId="710C6E37" w14:textId="77777777" w:rsidTr="005959BB">
        <w:trPr>
          <w:trHeight w:val="509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9A3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с долгом на 01.01.2022г.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D37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10 257 035,57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D2F3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9 947 146,21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649C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6 125 641,32</w:t>
            </w:r>
          </w:p>
        </w:tc>
      </w:tr>
      <w:tr w:rsidR="00260B44" w:rsidRPr="00260B44" w14:paraId="674334A3" w14:textId="77777777" w:rsidTr="005959BB">
        <w:trPr>
          <w:trHeight w:val="509"/>
          <w:tblCellSpacing w:w="0" w:type="dxa"/>
        </w:trPr>
        <w:tc>
          <w:tcPr>
            <w:tcW w:w="7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2101" w14:textId="77777777" w:rsidR="005959BB" w:rsidRPr="00260B44" w:rsidRDefault="005959BB" w:rsidP="005959B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Недоплата садоводов за год, с учетом долга на 01.01.2022г.-                 </w:t>
            </w: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8 157 844,81+1 951 804,69 - (20 362,34+141 848,00)- 6 125 641,32 - 309 889,36=3 511 908,48руб.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E1E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3 511 908,48</w:t>
            </w:r>
          </w:p>
        </w:tc>
      </w:tr>
      <w:tr w:rsidR="00260B44" w:rsidRPr="00260B44" w14:paraId="7E6AA9F8" w14:textId="77777777" w:rsidTr="005959BB">
        <w:trPr>
          <w:trHeight w:val="1108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2E81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переходящий остаток на 01.01.2023г.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C3CE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B7D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-309 889,36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6C47" w14:textId="77777777" w:rsidR="005959BB" w:rsidRPr="00260B44" w:rsidRDefault="005959BB" w:rsidP="005959B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07888D" w14:textId="77777777" w:rsidR="005959BB" w:rsidRPr="00260B44" w:rsidRDefault="005959BB" w:rsidP="00595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сумма </w:t>
      </w:r>
      <w:r w:rsidRPr="00260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недоплаты садоводов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потребленную электроэнергию, согласно счетов ЛЭСК, и    </w:t>
      </w:r>
      <w:r w:rsidRPr="00260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выплаченная из членских  взносов садоводов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составила с  учетом долга - на начало 2022 г., и переходящего остатка оплаты за декабрь в январе 2023года  – 3 511 908, 48руб., что показывает:</w:t>
      </w:r>
    </w:p>
    <w:p w14:paraId="050E7400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нецелевое использование денежных средств НТС «Металлург-3» составило –3 511 908,48руб.;</w:t>
      </w:r>
    </w:p>
    <w:p w14:paraId="1684D142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неэффективное использование – 152 364,48руб.- начисление пени за несвоевременную оплату, в т.ч. уплата госпошлины -12 992руб. в пользу ОАО ЛЭСК, сумма складывается </w:t>
      </w:r>
      <w:bookmarkStart w:id="2" w:name="_Hlk127816829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несвоевременной оплаты электроэнергии садоводами.</w:t>
      </w:r>
      <w:bookmarkEnd w:id="2"/>
    </w:p>
    <w:p w14:paraId="005C9FBB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14:paraId="7C6878BC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по целевому использованию денежных средств НТС «Металлург-3» за 2022 год некорректно указаны:</w:t>
      </w:r>
    </w:p>
    <w:p w14:paraId="4EECC027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по текущим счетам ЛЭСК – 7 842 977,04 руб., по данным акта сверки с ОАО «ЛЭСК» – 9 794 781,73руб.</w:t>
      </w:r>
    </w:p>
    <w:p w14:paraId="6B948A22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недополученные средства от садоводов за электроэнергию – 1555 125,39руб., по данным ревизионной комиссии - </w:t>
      </w:r>
      <w:r w:rsidRPr="00260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3 511 908,48руб. </w:t>
      </w:r>
    </w:p>
    <w:p w14:paraId="3C841EC2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Информацию о «зимниках» и «летниках», а также об общем числе садоводов, пользующихся электроэнергией, работники администрации  садоводства не предоставили. </w:t>
      </w:r>
    </w:p>
    <w:p w14:paraId="339CBB3D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EC7E6EF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  НТС «Металлург-3» осуществляет передачу электрических сетей ПАО «Россетти-Центр»-«Липецкэнерго» в соответствии с решением общего собрания садоводов. (Протокол 1/2020 от 18.07.2020г. воп. №5)</w:t>
      </w:r>
    </w:p>
    <w:p w14:paraId="75F31525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2022 года планировалась поэтапная передача электрических сетей  НТС «Металлург-3» ПАО «Россетти-Центр» -«Липецкэнерго».  </w:t>
      </w:r>
    </w:p>
    <w:p w14:paraId="097F20BC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Условием для передачи к сетям ПАО «Россетти-Центр» - «Липецкэнерго» является наличие вынесенного прибора учета на трубостойку, установленную на границе участка. </w:t>
      </w:r>
    </w:p>
    <w:p w14:paraId="6D177C2C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Первый этап передачи электрических сетей  НТС «Металлург-3» ПАО «Россетти-Центр»-«Липецкэнерго» был перенесен на 2023год.</w:t>
      </w:r>
    </w:p>
    <w:p w14:paraId="3903A6CF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данным работников садоводства «Металлург-3», в первом этапе подключения, количество  садоводов выполнивших  ТУ для перехода на  сети  ПАО «Россетти-Центр»-«Липецкэнерго» составляет – 647. </w:t>
      </w:r>
    </w:p>
    <w:p w14:paraId="5C2332BB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  Согласно финансового отчета НТС «Металлург-3», на основании решения от 14.07.2021года  Арбитражного суда Липецкой  области за необоснованное обогащение в виде оплаты стоимости бездоговорного потребления электроэнергии, с НТС «Металлург-3» по акту 2018 года  было взыскано:</w:t>
      </w:r>
    </w:p>
    <w:p w14:paraId="4D5E207A" w14:textId="77777777" w:rsidR="005959BB" w:rsidRPr="00260B44" w:rsidRDefault="005959BB" w:rsidP="005959BB">
      <w:pPr>
        <w:numPr>
          <w:ilvl w:val="0"/>
          <w:numId w:val="5"/>
        </w:numPr>
        <w:tabs>
          <w:tab w:val="left" w:pos="720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«МРСК Центра» - «Липецкэнерго» – 190 701,16руб. </w:t>
      </w:r>
      <w:r w:rsidRPr="0026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(согласно акта 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МРСК Центра» - «Липецкэнерго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6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№48-020616 U от 28.04.2018 года  сумма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взыскания – 90 701,16руб.)</w:t>
      </w:r>
    </w:p>
    <w:p w14:paraId="2F10BB6B" w14:textId="77777777" w:rsidR="005959BB" w:rsidRPr="00260B44" w:rsidRDefault="005959BB" w:rsidP="005959BB">
      <w:pPr>
        <w:numPr>
          <w:ilvl w:val="0"/>
          <w:numId w:val="5"/>
        </w:numPr>
        <w:tabs>
          <w:tab w:val="left" w:pos="720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расходы по оплате государственной пошлины в пользу «МРСК Центра» - «Липецкэнерго»  в сумме – 3 628руб.</w:t>
      </w:r>
    </w:p>
    <w:p w14:paraId="2FF2BC35" w14:textId="77777777" w:rsidR="005959BB" w:rsidRPr="00260B44" w:rsidRDefault="005959BB" w:rsidP="005959BB">
      <w:pPr>
        <w:numPr>
          <w:ilvl w:val="0"/>
          <w:numId w:val="5"/>
        </w:numPr>
        <w:tabs>
          <w:tab w:val="left" w:pos="720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доход федерального бюджета – гос. пошлина в сумме –  3093руб. </w:t>
      </w:r>
    </w:p>
    <w:p w14:paraId="0E2B09E9" w14:textId="77777777" w:rsidR="005959BB" w:rsidRPr="00260B44" w:rsidRDefault="005959BB" w:rsidP="005959BB">
      <w:pPr>
        <w:numPr>
          <w:ilvl w:val="0"/>
          <w:numId w:val="5"/>
        </w:numPr>
        <w:tabs>
          <w:tab w:val="left" w:pos="720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исполнительского сбора – 13 603,04руб.</w:t>
      </w:r>
    </w:p>
    <w:p w14:paraId="2427DC27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Calibri" w:eastAsia="Times New Roman" w:hAnsi="Calibri" w:cs="Calibri"/>
          <w:sz w:val="28"/>
          <w:szCs w:val="28"/>
          <w:lang w:eastAsia="ru-RU"/>
        </w:rPr>
        <w:t>ИТОГО - 211 025,20 руб., что является  неэффективным использованием денежных средств, в связи с несвоевременной оплатой счетов в 2018г.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3599F6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2022 году затраты СНТ «Металлург-3» по разделу «Электроэнергия»    составили 10 158 171,41руб.:</w:t>
      </w:r>
    </w:p>
    <w:p w14:paraId="2B604B62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долга за предыдущий период -1 951 804,69 руб</w:t>
      </w: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8C05A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бездоговорного подключения в 2018г - </w:t>
      </w:r>
      <w:r w:rsidRPr="00260B44">
        <w:rPr>
          <w:rFonts w:ascii="Calibri" w:eastAsia="Times New Roman" w:hAnsi="Calibri" w:cs="Calibri"/>
          <w:sz w:val="28"/>
          <w:szCs w:val="28"/>
          <w:lang w:eastAsia="ru-RU"/>
        </w:rPr>
        <w:t>211 025,20 руб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2437F6B1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пени и госпошлины- </w:t>
      </w:r>
      <w:r w:rsidRPr="00260B44">
        <w:rPr>
          <w:rFonts w:ascii="Calibri" w:eastAsia="Times New Roman" w:hAnsi="Calibri" w:cs="Calibri"/>
          <w:sz w:val="28"/>
          <w:szCs w:val="28"/>
          <w:lang w:eastAsia="ru-RU"/>
        </w:rPr>
        <w:t>152 364,48руб.</w:t>
      </w:r>
    </w:p>
    <w:p w14:paraId="11FFAE68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D297E9" w14:textId="77777777" w:rsidR="005959BB" w:rsidRPr="00260B44" w:rsidRDefault="005959BB" w:rsidP="005959BB">
      <w:pPr>
        <w:tabs>
          <w:tab w:val="left" w:pos="708"/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перед ОАО «ЛЭСК » на конец 2022года  отсутствует.</w:t>
      </w:r>
    </w:p>
    <w:p w14:paraId="621A8E19" w14:textId="77777777" w:rsidR="005959BB" w:rsidRPr="00260B44" w:rsidRDefault="005959BB" w:rsidP="005959BB">
      <w:pPr>
        <w:spacing w:before="280"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CA47B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Вывоз мусора</w:t>
      </w:r>
    </w:p>
    <w:p w14:paraId="7E2E5A9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вывоз мусора заключено два договора: ООО «ЭкоСтройРесурс» и АО «ЭкоПром-Липецк».</w:t>
      </w:r>
    </w:p>
    <w:p w14:paraId="535689FB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2022г. вывезено:</w:t>
      </w:r>
    </w:p>
    <w:p w14:paraId="39F83953" w14:textId="77777777" w:rsidR="005959BB" w:rsidRPr="00260B44" w:rsidRDefault="005959BB" w:rsidP="005959BB">
      <w:pPr>
        <w:numPr>
          <w:ilvl w:val="0"/>
          <w:numId w:val="6"/>
        </w:numPr>
        <w:tabs>
          <w:tab w:val="clear" w:pos="720"/>
          <w:tab w:val="left" w:pos="0"/>
          <w:tab w:val="left" w:pos="708"/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«ЭкоСтройРесурс»  3 312 м3 на сумму 1 925 600,00 руб., оплачено 1 925 600,00 руб. С 06.06.2022г. стоимость 1м3 увеличилась с 541,67руб. до 600,00руб.  </w:t>
      </w:r>
    </w:p>
    <w:p w14:paraId="02BC0883" w14:textId="77777777" w:rsidR="005959BB" w:rsidRPr="00260B44" w:rsidRDefault="005959BB" w:rsidP="005959BB">
      <w:pPr>
        <w:numPr>
          <w:ilvl w:val="0"/>
          <w:numId w:val="6"/>
        </w:numPr>
        <w:tabs>
          <w:tab w:val="clear" w:pos="720"/>
          <w:tab w:val="left" w:pos="0"/>
          <w:tab w:val="left" w:pos="567"/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3867404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«ЭкоПром-Липецк»  1 784 м3 на сумму 931 371,12 руб. (с учетом офиса), оплачено с учетом долга за 2021г. -  951 879,92 руб.</w:t>
      </w:r>
      <w:bookmarkEnd w:id="3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на 01.01.2023г. перед АО «ЭкоПром-Липецк» - отсутствует. С 01.07.2022г. стоимость 1м3 увеличилась с 512,72руб. до 529,95 руб., с 01.12.2022г.стоимость 1м3- 582,90руб.</w:t>
      </w:r>
    </w:p>
    <w:p w14:paraId="029F3786" w14:textId="77777777" w:rsidR="005959BB" w:rsidRPr="00260B44" w:rsidRDefault="005959BB" w:rsidP="005959BB">
      <w:pPr>
        <w:tabs>
          <w:tab w:val="left" w:pos="567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Calibri" w:eastAsia="Times New Roman" w:hAnsi="Calibri" w:cs="Calibri"/>
          <w:lang w:eastAsia="ru-RU"/>
        </w:rPr>
        <w:t>Анализ вывоза мусора в зимнее время садоводами</w:t>
      </w:r>
    </w:p>
    <w:tbl>
      <w:tblPr>
        <w:tblW w:w="0" w:type="auto"/>
        <w:tblCellSpacing w:w="0" w:type="dxa"/>
        <w:tblInd w:w="-25" w:type="dxa"/>
        <w:tblLook w:val="04A0" w:firstRow="1" w:lastRow="0" w:firstColumn="1" w:lastColumn="0" w:noHBand="0" w:noVBand="1"/>
      </w:tblPr>
      <w:tblGrid>
        <w:gridCol w:w="2360"/>
        <w:gridCol w:w="1440"/>
        <w:gridCol w:w="1880"/>
        <w:gridCol w:w="1520"/>
        <w:gridCol w:w="1870"/>
      </w:tblGrid>
      <w:tr w:rsidR="00260B44" w:rsidRPr="00260B44" w14:paraId="6594CB2F" w14:textId="77777777" w:rsidTr="005959BB">
        <w:trPr>
          <w:trHeight w:val="315"/>
          <w:tblCellSpacing w:w="0" w:type="dxa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D06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874F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"ЭкоСтройРесурс"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D03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АО"ЭкоПром-Липецк"</w:t>
            </w:r>
          </w:p>
        </w:tc>
      </w:tr>
      <w:tr w:rsidR="00260B44" w:rsidRPr="00260B44" w14:paraId="0CBB0175" w14:textId="77777777" w:rsidTr="005959B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B7F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770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DC4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359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9D7F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0B44" w:rsidRPr="00260B44" w14:paraId="20312C50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A3C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 на 01.01.2022г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943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895A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2D71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298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20 508,80</w:t>
            </w:r>
          </w:p>
        </w:tc>
      </w:tr>
      <w:tr w:rsidR="00260B44" w:rsidRPr="00260B44" w14:paraId="179A3745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ADB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F9B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857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26 000,00 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6D8A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274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0,00  </w:t>
            </w:r>
          </w:p>
        </w:tc>
      </w:tr>
      <w:tr w:rsidR="00260B44" w:rsidRPr="00260B44" w14:paraId="6977765F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0432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B97F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13FB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4BAB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40 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9D8A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20 508,80  </w:t>
            </w:r>
          </w:p>
        </w:tc>
      </w:tr>
      <w:tr w:rsidR="00260B44" w:rsidRPr="00260B44" w14:paraId="2DE109BB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000B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5E32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607B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30F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3FB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135 358,08  </w:t>
            </w:r>
          </w:p>
        </w:tc>
      </w:tr>
      <w:tr w:rsidR="00260B44" w:rsidRPr="00260B44" w14:paraId="0BA7BFDB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1D22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5ECA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697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221 000,00 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AEC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2EB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135  </w:t>
            </w:r>
          </w:p>
        </w:tc>
      </w:tr>
      <w:tr w:rsidR="00260B44" w:rsidRPr="00260B44" w14:paraId="3C6D8F9B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EFD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657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6592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260 000,00 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60D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DB6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102 544,00</w:t>
            </w:r>
          </w:p>
        </w:tc>
      </w:tr>
      <w:tr w:rsidR="00260B44" w:rsidRPr="00260B44" w14:paraId="6FCC80B8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1130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 </w:t>
            </w:r>
            <w:r w:rsidRPr="0026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старой стоимости)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3D2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A50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0A83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2A2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159 968,64</w:t>
            </w:r>
          </w:p>
        </w:tc>
      </w:tr>
      <w:tr w:rsidR="00260B44" w:rsidRPr="00260B44" w14:paraId="14431E84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0F8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</w:t>
            </w:r>
            <w:r w:rsidRPr="0026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06.06.2022</w:t>
            </w: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новой стоимости)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6B1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EC6F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302 400,00 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414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252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0B44" w:rsidRPr="00260B44" w14:paraId="254C5A61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5D2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B202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AE8C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273 600,00 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A1710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312(</w:t>
            </w:r>
            <w:r w:rsidRPr="0026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новой стоимости)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915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165 344,40</w:t>
            </w:r>
          </w:p>
        </w:tc>
      </w:tr>
      <w:tr w:rsidR="00260B44" w:rsidRPr="00260B44" w14:paraId="503DA3A4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FA8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DFB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704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288 000,00 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5D36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BF6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127 188,00</w:t>
            </w:r>
          </w:p>
        </w:tc>
      </w:tr>
      <w:tr w:rsidR="00260B44" w:rsidRPr="00260B44" w14:paraId="69C628ED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A08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F54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2193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230 400,00 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BF2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D7D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101 750,40</w:t>
            </w:r>
          </w:p>
        </w:tc>
      </w:tr>
      <w:tr w:rsidR="00260B44" w:rsidRPr="00260B44" w14:paraId="47EB5351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FEA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8F2E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C63B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28 800,00 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9C3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376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260B44" w:rsidRPr="00260B44" w14:paraId="0AD731BE" w14:textId="77777777" w:rsidTr="005959BB">
        <w:trPr>
          <w:trHeight w:val="375"/>
          <w:tblCellSpacing w:w="0" w:type="dxa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2FA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02B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3312,00 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19A4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1 925 600,00 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AFC1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1 784,00 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264D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951 879,92  </w:t>
            </w:r>
          </w:p>
        </w:tc>
      </w:tr>
    </w:tbl>
    <w:p w14:paraId="7C9BEA5C" w14:textId="77777777" w:rsidR="005959BB" w:rsidRPr="00260B44" w:rsidRDefault="005959BB" w:rsidP="005959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7ACF4D" w14:textId="77777777" w:rsidR="005959BB" w:rsidRPr="00260B44" w:rsidRDefault="005959BB" w:rsidP="005959BB">
      <w:pPr>
        <w:tabs>
          <w:tab w:val="left" w:pos="284"/>
          <w:tab w:val="left" w:pos="708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вывезенного мусора снизился по сравнению с 2021г. на 2104 м3 , затраты снизились на 794 127,60 руб. </w:t>
      </w:r>
    </w:p>
    <w:p w14:paraId="766F6475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затраты на вывоз мусора  с территории СНТ за 2022г. составили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2 877 479,92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руб.- 5096 м3 .</w:t>
      </w:r>
    </w:p>
    <w:p w14:paraId="2A6DD225" w14:textId="77777777" w:rsidR="005959BB" w:rsidRPr="00260B44" w:rsidRDefault="005959BB" w:rsidP="005959BB">
      <w:pPr>
        <w:spacing w:after="12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38FCF" w14:textId="77777777" w:rsidR="005959BB" w:rsidRPr="00260B44" w:rsidRDefault="005959BB" w:rsidP="005959BB">
      <w:pPr>
        <w:spacing w:after="12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Содержание Автомобилей</w:t>
      </w:r>
    </w:p>
    <w:p w14:paraId="3950E525" w14:textId="77777777" w:rsidR="005959BB" w:rsidRPr="00260B44" w:rsidRDefault="005959BB" w:rsidP="0059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 Ревизионной комиссией, по отчету о целевом использовании денежных средств НТС «Металлург-3 в разделе  «Содержание автомобилей»  за 2022 год было установлено: </w:t>
      </w:r>
    </w:p>
    <w:p w14:paraId="6F739A53" w14:textId="77777777" w:rsidR="005959BB" w:rsidRPr="00260B44" w:rsidRDefault="005959BB" w:rsidP="005959B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основание для списания затрат по эксплуатации следующих машин и механизмов:</w:t>
      </w:r>
    </w:p>
    <w:p w14:paraId="40F452D8" w14:textId="77777777" w:rsidR="005959BB" w:rsidRPr="00260B44" w:rsidRDefault="005959BB" w:rsidP="005959BB">
      <w:pPr>
        <w:spacing w:before="2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Табл.6-1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7"/>
        <w:gridCol w:w="3586"/>
        <w:gridCol w:w="3229"/>
        <w:gridCol w:w="2079"/>
      </w:tblGrid>
      <w:tr w:rsidR="00260B44" w:rsidRPr="00260B44" w14:paraId="3E8C9166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097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55F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 и механизмов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658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списания затрат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D25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0B44" w:rsidRPr="00260B44" w14:paraId="50DE64BC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D39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2F8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председателя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1D5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 аренды от 01.05.2022года с гр. Савицкой.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8D0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Стоимость аренды -   2000 руб. в месяц, включена в затраты по заработной плате.</w:t>
            </w:r>
          </w:p>
        </w:tc>
      </w:tr>
      <w:tr w:rsidR="00260B44" w:rsidRPr="00260B44" w14:paraId="24B59879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666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2D2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«Ларгус»</w:t>
            </w:r>
          </w:p>
          <w:p w14:paraId="1942FF9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774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Состоит на балансе основных средств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C69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3C014CCC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0DB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6AC7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«Газель»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B396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балансе основных средств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состоит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779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по эксплуатации не обоснованы</w:t>
            </w:r>
          </w:p>
        </w:tc>
      </w:tr>
      <w:tr w:rsidR="00260B44" w:rsidRPr="00260B44" w14:paraId="0F9D8E64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F46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88B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</w:t>
            </w:r>
          </w:p>
          <w:p w14:paraId="68883C3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A766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Состоит на балансе основных средств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FDC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5126ED92" w14:textId="77777777" w:rsidTr="005959BB">
        <w:trPr>
          <w:tblCellSpacing w:w="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56B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644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  <w:p w14:paraId="093BECE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567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Состоит на балансе основных средств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4F4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74DC45" w14:textId="77777777" w:rsidR="005959BB" w:rsidRPr="00260B44" w:rsidRDefault="005959BB" w:rsidP="0059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затраты по списанию ГСМ машин и механизмов и основание для их списания: </w:t>
      </w:r>
    </w:p>
    <w:p w14:paraId="673321EC" w14:textId="77777777" w:rsidR="005959BB" w:rsidRPr="00260B44" w:rsidRDefault="005959BB" w:rsidP="00595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Calibri" w:eastAsia="Times New Roman" w:hAnsi="Calibri" w:cs="Calibri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Табл.6-2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38"/>
        <w:gridCol w:w="1551"/>
        <w:gridCol w:w="1001"/>
        <w:gridCol w:w="1385"/>
        <w:gridCol w:w="1391"/>
        <w:gridCol w:w="2095"/>
        <w:gridCol w:w="1602"/>
      </w:tblGrid>
      <w:tr w:rsidR="00260B44" w:rsidRPr="00260B44" w14:paraId="0327D0FB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594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3DB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 и механизмов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09B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   из-я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9DD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 2022 год по отчету НТС «Металлург-3»</w:t>
            </w:r>
          </w:p>
          <w:p w14:paraId="715B9A8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A55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 2022год по отчету ревизионной комиссии</w:t>
            </w:r>
          </w:p>
          <w:p w14:paraId="582A463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208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расчета списания ГСМ: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6FE7" w14:textId="77777777" w:rsidR="005959BB" w:rsidRPr="00260B44" w:rsidRDefault="005959BB" w:rsidP="005959BB">
            <w:pPr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260B44" w:rsidRPr="00260B44" w14:paraId="25DBE42E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DB6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4E2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председателя (бензин)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D93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310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44 816,86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E747" w14:textId="77777777" w:rsidR="005959BB" w:rsidRPr="00260B44" w:rsidRDefault="005959BB" w:rsidP="005959BB">
            <w:pPr>
              <w:spacing w:after="0" w:line="240" w:lineRule="auto"/>
              <w:ind w:left="-108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44   44 816,86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688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заседания правления 13/2021 НТС «Металлург-3» - утвержден расход -4литра с 01.11-28.02. и 7л- 01.03.-31.10.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00A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 аренды от 01.05.2022 года с гр. Савицкой.</w:t>
            </w:r>
          </w:p>
        </w:tc>
      </w:tr>
      <w:tr w:rsidR="00260B44" w:rsidRPr="00260B44" w14:paraId="48872817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868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119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«Ларгус» (бензин)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883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DFA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29 836,61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E78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29 836,61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FCE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по бензину учитываются по факту потребления.   Учет затрат и оплата ведется на основании предъявленных чеков.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7E0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1E00B9A5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C7C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294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«Газель» (бензин)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684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6EF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E22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26B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по бензину не подлежат учету, ввиду отсутствия этого автомобиля на балансе основных средств.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17B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EA8E21B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A85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CCA5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(дизтопливо)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BF4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BFB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34 157,28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6B3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34 157,28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8BA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дизтопливу учитываются по факту потребления.   Учет затрат и оплата ведется на основании предъявленных чеков.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20E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404DDC2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1BB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5B8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(бензин)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496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CC3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6 513,00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C90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6 513,00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A94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Затраты по бензину учитываются по факту потребления.   Учет затрат и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оплата ведется на основании предъявленных чеков.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D89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0B44" w:rsidRPr="00260B44" w14:paraId="0B3AE199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465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B8B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на все виды техники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1BA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AC3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14 258,20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659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14 258,20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20C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Затраты и списание учитываются по факту потребления.   Учет затрат и оплата ведется на основании предъявленных чеков.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703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Разбивки потребления масла по видам техники и норм списания - нет.</w:t>
            </w:r>
          </w:p>
        </w:tc>
      </w:tr>
      <w:tr w:rsidR="00260B44" w:rsidRPr="00260B44" w14:paraId="7A0C3E50" w14:textId="77777777" w:rsidTr="005959BB">
        <w:trPr>
          <w:tblCellSpacing w:w="0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687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C52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F88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360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131 181,95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5C1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129 581,95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FAE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2E8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BF8464" w14:textId="77777777" w:rsidR="005959BB" w:rsidRPr="00260B44" w:rsidRDefault="005959BB" w:rsidP="005959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затраты на ремонт автомобилей :</w:t>
      </w:r>
    </w:p>
    <w:p w14:paraId="4846B796" w14:textId="77777777" w:rsidR="005959BB" w:rsidRPr="00260B44" w:rsidRDefault="005959BB" w:rsidP="005959B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Табл.6-3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23"/>
        <w:gridCol w:w="2753"/>
        <w:gridCol w:w="841"/>
        <w:gridCol w:w="1243"/>
        <w:gridCol w:w="1744"/>
        <w:gridCol w:w="1295"/>
        <w:gridCol w:w="1164"/>
      </w:tblGrid>
      <w:tr w:rsidR="00260B44" w:rsidRPr="00260B44" w14:paraId="068F33BC" w14:textId="77777777" w:rsidTr="005959BB">
        <w:trPr>
          <w:trHeight w:val="1806"/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C55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72C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 и механизмов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142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   из-я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054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    2022 год      по отчету   НТС «Металлург-3»</w:t>
            </w:r>
          </w:p>
          <w:p w14:paraId="7485E20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9BA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    2022 год      по отчету   ревизионной комиссии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BF4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расчета списания затрат по ремонту: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61A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260B44" w:rsidRPr="00260B44" w14:paraId="33924BC3" w14:textId="77777777" w:rsidTr="005959BB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696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271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«Ларгус»  </w:t>
            </w:r>
          </w:p>
          <w:p w14:paraId="461FE68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приобретение запасных частей и ремонт, ТО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E49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524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27 310,00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A80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371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и списание учитываются по наряду СТО. Оплата ведется на основании предъявленных чеков.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39D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Наряд СТО</w:t>
            </w:r>
          </w:p>
        </w:tc>
      </w:tr>
      <w:tr w:rsidR="00260B44" w:rsidRPr="00260B44" w14:paraId="38C456FD" w14:textId="77777777" w:rsidTr="005959BB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583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66A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«Газель»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 приобретение запасных частей и ремонт, </w:t>
            </w: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20F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05A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30D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17F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Затраты ремонту и приобретению з/п  не подлежат учету, ввиду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отсутствия этого автомобиля на балансе основных средств.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AFA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0B44" w:rsidRPr="00260B44" w14:paraId="3EE5DE80" w14:textId="77777777" w:rsidTr="005959BB">
        <w:trPr>
          <w:tblCellSpacing w:w="0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0B4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040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34B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0E1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38 910,00</w:t>
            </w:r>
          </w:p>
          <w:p w14:paraId="143ED45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C4D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27 310,00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879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5B6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959FCE" w14:textId="77777777" w:rsidR="005959BB" w:rsidRPr="00260B44" w:rsidRDefault="005959BB" w:rsidP="0059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сравнение затрат ГСМ эксплуатации машин и механизмов в 2022 и 2021годах. </w:t>
      </w:r>
    </w:p>
    <w:p w14:paraId="6E206A5D" w14:textId="77777777" w:rsidR="005959BB" w:rsidRPr="00260B44" w:rsidRDefault="005959BB" w:rsidP="00595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Calibri" w:eastAsia="Times New Roman" w:hAnsi="Calibri" w:cs="Calibri"/>
          <w:lang w:eastAsia="ru-RU"/>
        </w:rPr>
        <w:t>Табл.6-4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36"/>
        <w:gridCol w:w="1549"/>
        <w:gridCol w:w="1000"/>
        <w:gridCol w:w="2220"/>
        <w:gridCol w:w="2851"/>
        <w:gridCol w:w="1407"/>
      </w:tblGrid>
      <w:tr w:rsidR="00260B44" w:rsidRPr="00260B44" w14:paraId="0E6E75AF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6B6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D40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 и механизмов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4F1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   из-я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D58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 2022 год по отчету НТС «Металлург-3»</w:t>
            </w:r>
          </w:p>
          <w:p w14:paraId="4626BAD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B9C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 2021год по отчету НТС «Металлург-3»</w:t>
            </w:r>
          </w:p>
          <w:p w14:paraId="79B980B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538F" w14:textId="77777777" w:rsidR="005959BB" w:rsidRPr="00260B44" w:rsidRDefault="005959BB" w:rsidP="005959BB">
            <w:pPr>
              <w:spacing w:after="0" w:line="240" w:lineRule="auto"/>
              <w:ind w:right="17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0B44" w:rsidRPr="00260B44" w14:paraId="55D1BEFA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812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B96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председателя (бензин)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083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6D8F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44 816,86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E967" w14:textId="77777777" w:rsidR="005959BB" w:rsidRPr="00260B44" w:rsidRDefault="005959BB" w:rsidP="005959BB">
            <w:pPr>
              <w:spacing w:after="0" w:line="240" w:lineRule="auto"/>
              <w:ind w:lef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24 007,50                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по бензину отнесены в счет зарплаты председателя СНТ «Металлург-3»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082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0E972F63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56B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42E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зам. председателя (бензин)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C67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4541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A4C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622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0E69FEF3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ABC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B23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«Ларгус» (бензин)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9A2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CB60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29 836,61                        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пользовании тех. службы.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F49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48 755,51                                </w:t>
            </w: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пользовании председателя СНТ    «Металлург-3»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596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1BC0640D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5B1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43C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«Газель» (бензин)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11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9ED8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CF77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эксплуатировался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B99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34466EA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FA0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887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(дизтопливо)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D22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5631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34 157,28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689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эксплуатировался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846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4190EEB9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16D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3AC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(бензин)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988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F0F3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4A76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в отчете не указаны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3C7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50F32623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FBA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5A2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на все виды техники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78F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946A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14 258,20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5855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в отчете не указаны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AD0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57171291" w14:textId="77777777" w:rsidTr="005959B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F92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873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FD4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5EA9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131 181,95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4E23" w14:textId="77777777" w:rsidR="005959BB" w:rsidRPr="00260B44" w:rsidRDefault="005959BB" w:rsidP="0059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7F4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302DBA" w14:textId="77777777" w:rsidR="005959BB" w:rsidRPr="00260B44" w:rsidRDefault="005959BB" w:rsidP="00595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7055E" w14:textId="77777777" w:rsidR="005959BB" w:rsidRPr="00260B44" w:rsidRDefault="005959BB" w:rsidP="005959B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затрат содержания и ремонта машин и механизмов в 2022 и 2021годах.</w:t>
      </w:r>
    </w:p>
    <w:p w14:paraId="0F75EE53" w14:textId="77777777" w:rsidR="005959BB" w:rsidRPr="00260B44" w:rsidRDefault="005959BB" w:rsidP="00595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Табл. 6-5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0"/>
        <w:gridCol w:w="1707"/>
        <w:gridCol w:w="1163"/>
        <w:gridCol w:w="1435"/>
        <w:gridCol w:w="1435"/>
        <w:gridCol w:w="1540"/>
        <w:gridCol w:w="1723"/>
      </w:tblGrid>
      <w:tr w:rsidR="00260B44" w:rsidRPr="00260B44" w14:paraId="0AC5B27B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8D5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1C5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машин и механизмов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333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    изм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A29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содержание и ремонт машин и механизмов за 2022 год </w:t>
            </w:r>
          </w:p>
          <w:p w14:paraId="29BE697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F84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содержание и ремонт машин и механизмов за 2021 год </w:t>
            </w:r>
          </w:p>
          <w:p w14:paraId="5FFF0FD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869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затрат ГСМ в 2022году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46B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260B44" w:rsidRPr="00260B44" w14:paraId="194F0E1A" w14:textId="77777777" w:rsidTr="005959BB">
        <w:trPr>
          <w:trHeight w:val="806"/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C8C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B86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«Ларгус»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80F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274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9F9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502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816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FE1F597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C73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BB8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Страховка ОСАГО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24B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87E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6 356,96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A4E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5 852,88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E32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0F7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921312B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912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486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приобретение запасных частей и ремонт, ТО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423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B9F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27 310,00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D4C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C76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ABB5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762A6DFF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268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A03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Летние шины (4шт)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A2F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CC1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8CA4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CE8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B90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12E1D424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BB9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1FC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по «Ларгус»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A91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15F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33 666,96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B44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44 352,88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C5C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-10 685,92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ABBA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37E4BFB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2D2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688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«Газель»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A21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4764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848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4B1B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D466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6CA84695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D0D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E78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приобретение запасных частей и ремонт, </w:t>
            </w: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FA7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8A24F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11 600,00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81B3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7C9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11 600,00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A24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Затраты ремонту и приобретению з/п  не подлежат учету, ввиду отсутствия этого автомобиля на балансе основных средств.</w:t>
            </w:r>
          </w:p>
        </w:tc>
      </w:tr>
      <w:tr w:rsidR="00260B44" w:rsidRPr="00260B44" w14:paraId="645B1272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C0E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6B0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по «Газель»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06B0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7B8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ECD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264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11 600,00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7017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B44" w:rsidRPr="00260B44" w14:paraId="4F3629D3" w14:textId="77777777" w:rsidTr="005959B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956E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53A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44CC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E2E1D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45 266,96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C68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44 352,88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3701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914,08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E9A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EF6249" w14:textId="77777777" w:rsidR="005959BB" w:rsidRPr="00260B44" w:rsidRDefault="005959BB" w:rsidP="005959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14:paraId="599A742B" w14:textId="77777777" w:rsidR="005959BB" w:rsidRPr="00260B44" w:rsidRDefault="005959BB" w:rsidP="005959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По результатам проверки ревизионной комиссии, по отчету о целевом использовании денежных средств  НТС «Металлург-3 в разделе «Содержание автомобилей»  за 2022 год было выявлено: </w:t>
      </w:r>
    </w:p>
    <w:p w14:paraId="156773F5" w14:textId="77777777" w:rsidR="005959BB" w:rsidRPr="00260B44" w:rsidRDefault="005959BB" w:rsidP="005959BB">
      <w:pPr>
        <w:numPr>
          <w:ilvl w:val="0"/>
          <w:numId w:val="8"/>
        </w:numPr>
        <w:tabs>
          <w:tab w:val="clear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затрат по расходованию ГСМ в 2022 году по сравнению с 2021годом. Затраты увеличились за счет: использования в работе НТС «Металлург-3» трактора Т-16.  Затраты по эксплуатации генератора и расход масла моторного в отчете за 2021год отсутствуют. Затраты по бензину в 2021году на автомобиль председателя НТС «Металлург-3» -  24 007,50руб. отнесены на заработную плату и являются некорректным значением в отчете «Содержание автомобилей» при сравнении затрат. По сравнению с 2021годом расход бензина на автомобиль председателя НТС «Металлург-3» в 2022 году  уменьшился. (табл. 6-4)                </w:t>
      </w:r>
    </w:p>
    <w:p w14:paraId="3CD84BC8" w14:textId="77777777" w:rsidR="005959BB" w:rsidRPr="00260B44" w:rsidRDefault="005959BB" w:rsidP="005959BB">
      <w:pPr>
        <w:numPr>
          <w:ilvl w:val="0"/>
          <w:numId w:val="8"/>
        </w:numPr>
        <w:tabs>
          <w:tab w:val="clear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ГСМ ведется по фактическим затратам, по предъявленным чекам. (табл. 6-2)</w:t>
      </w:r>
    </w:p>
    <w:p w14:paraId="50DFFFF6" w14:textId="77777777" w:rsidR="005959BB" w:rsidRPr="00260B44" w:rsidRDefault="005959BB" w:rsidP="005959BB">
      <w:pPr>
        <w:numPr>
          <w:ilvl w:val="0"/>
          <w:numId w:val="8"/>
        </w:numPr>
        <w:tabs>
          <w:tab w:val="clear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утвержденные нормы расхода ГСМ на «Газель» и все виды механизмов. (табл. 6-2) .</w:t>
      </w:r>
    </w:p>
    <w:p w14:paraId="3C6B6512" w14:textId="77777777" w:rsidR="005959BB" w:rsidRPr="00260B44" w:rsidRDefault="005959BB" w:rsidP="005959BB">
      <w:pPr>
        <w:numPr>
          <w:ilvl w:val="0"/>
          <w:numId w:val="8"/>
        </w:numPr>
        <w:tabs>
          <w:tab w:val="clear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аренде автомобиля председателя НТС «Металлург-3» входят в затраты, подлежащие налогообложению (заработную плату). (табл. 6-1)</w:t>
      </w:r>
    </w:p>
    <w:p w14:paraId="7F11422C" w14:textId="77777777" w:rsidR="005959BB" w:rsidRPr="00260B44" w:rsidRDefault="005959BB" w:rsidP="005959BB">
      <w:pPr>
        <w:numPr>
          <w:ilvl w:val="0"/>
          <w:numId w:val="8"/>
        </w:numPr>
        <w:tabs>
          <w:tab w:val="clear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«Газель» не стоит балансовом учете основных средств. (табл. 6-1).</w:t>
      </w:r>
    </w:p>
    <w:p w14:paraId="54247BA2" w14:textId="77777777" w:rsidR="005959BB" w:rsidRPr="00260B44" w:rsidRDefault="005959BB" w:rsidP="005959B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A7D430" w14:textId="77777777" w:rsidR="005959BB" w:rsidRPr="00260B44" w:rsidRDefault="005959BB" w:rsidP="005959BB">
      <w:pPr>
        <w:tabs>
          <w:tab w:val="left" w:pos="708"/>
          <w:tab w:val="left" w:pos="3510"/>
        </w:tabs>
        <w:spacing w:before="280" w:after="120" w:line="240" w:lineRule="auto"/>
        <w:ind w:firstLine="12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7.Ремонтные работы.</w:t>
      </w:r>
    </w:p>
    <w:p w14:paraId="3F840337" w14:textId="77777777" w:rsidR="005959BB" w:rsidRPr="00260B44" w:rsidRDefault="005959BB" w:rsidP="005959BB">
      <w:pPr>
        <w:tabs>
          <w:tab w:val="left" w:pos="708"/>
          <w:tab w:val="left" w:pos="3510"/>
        </w:tabs>
        <w:spacing w:before="280" w:after="120" w:line="240" w:lineRule="auto"/>
        <w:ind w:firstLine="1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</w:t>
      </w: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сетей водопровода.</w:t>
      </w:r>
    </w:p>
    <w:p w14:paraId="467C1D49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с целью ремонта сетей водоснабжения на территории  НТС «Металлург-3» было заключен договор с </w:t>
      </w:r>
      <w:bookmarkStart w:id="4" w:name="_Hlk127607442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«Триера»</w:t>
      </w:r>
      <w:bookmarkEnd w:id="4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 от 19.04.2022г.  За сезон 2022г.  ООО «Триера» было выполнено работ по смене коллекторной трубы с учетом антикоррозионным покрытием, земельных работ и опиловки деревьев на общую сумму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1 316 127,91  руб.:</w:t>
      </w:r>
    </w:p>
    <w:p w14:paraId="227C5E3A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Д 325мм – 27,02мп</w:t>
      </w:r>
    </w:p>
    <w:p w14:paraId="18378F58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Д 273мм – 95,0мп,</w:t>
      </w:r>
    </w:p>
    <w:p w14:paraId="2682E642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Д 219мм – 84,0 мп,</w:t>
      </w:r>
    </w:p>
    <w:p w14:paraId="06C829CD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переездов (пересечение труб с улицами), во избежания деформации труб, было проложено 48мп гильз. Трубы перед укладкой обработаны антикоррозионным составом - 207,75м2.</w:t>
      </w:r>
    </w:p>
    <w:p w14:paraId="47F85D50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ремонтных работ в 2022г. была организована ремонтная бригада (приняты в штат). Заработная плата с учетом налогов ремонтной бригады составила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550 404,00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E20969D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 работы:</w:t>
      </w:r>
    </w:p>
    <w:p w14:paraId="633EC2A0" w14:textId="77777777" w:rsidR="005959BB" w:rsidRPr="00260B44" w:rsidRDefault="005959BB" w:rsidP="005959BB">
      <w:pPr>
        <w:numPr>
          <w:ilvl w:val="0"/>
          <w:numId w:val="9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труб водопровода Д 78мм -140мп, Д 32мм ПНД – 85мп;</w:t>
      </w:r>
    </w:p>
    <w:p w14:paraId="79BD59CD" w14:textId="77777777" w:rsidR="005959BB" w:rsidRPr="00260B44" w:rsidRDefault="005959BB" w:rsidP="005959BB">
      <w:pPr>
        <w:numPr>
          <w:ilvl w:val="0"/>
          <w:numId w:val="9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на насосной: задвижка, труба Д 325;</w:t>
      </w:r>
    </w:p>
    <w:p w14:paraId="702AF9F7" w14:textId="77777777" w:rsidR="005959BB" w:rsidRPr="00260B44" w:rsidRDefault="005959BB" w:rsidP="005959BB">
      <w:pPr>
        <w:numPr>
          <w:ilvl w:val="0"/>
          <w:numId w:val="9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коллекторных труб диаметром 159 – 1место, 219 – 1место,273 -16 мест, 325 – 2места;</w:t>
      </w:r>
    </w:p>
    <w:p w14:paraId="3BC47988" w14:textId="77777777" w:rsidR="005959BB" w:rsidRPr="00260B44" w:rsidRDefault="005959BB" w:rsidP="005959BB">
      <w:pPr>
        <w:numPr>
          <w:ilvl w:val="0"/>
          <w:numId w:val="9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работы по технологическим отверстиям;</w:t>
      </w:r>
    </w:p>
    <w:p w14:paraId="7B773988" w14:textId="77777777" w:rsidR="005959BB" w:rsidRPr="00260B44" w:rsidRDefault="005959BB" w:rsidP="005959BB">
      <w:pPr>
        <w:numPr>
          <w:ilvl w:val="0"/>
          <w:numId w:val="9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заявкам садоводов.</w:t>
      </w:r>
    </w:p>
    <w:p w14:paraId="27E72286" w14:textId="77777777" w:rsidR="005959BB" w:rsidRPr="00260B44" w:rsidRDefault="005959BB" w:rsidP="005959BB">
      <w:pPr>
        <w:tabs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 Ремонт дорог.</w:t>
      </w:r>
    </w:p>
    <w:p w14:paraId="69243BEE" w14:textId="77777777" w:rsidR="005959BB" w:rsidRPr="00260B44" w:rsidRDefault="005959BB" w:rsidP="005959BB">
      <w:pPr>
        <w:tabs>
          <w:tab w:val="left" w:pos="709"/>
        </w:tabs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был произведен ремонт дорог (планировка, отсыпка щебнем)  на общую сумму 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242 120,00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2E1BFDB7" w14:textId="77777777" w:rsidR="005959BB" w:rsidRPr="00260B44" w:rsidRDefault="005959BB" w:rsidP="005959BB">
      <w:pPr>
        <w:tabs>
          <w:tab w:val="left" w:pos="709"/>
        </w:tabs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щебня 305,9т – 172 000,00 руб., </w:t>
      </w:r>
    </w:p>
    <w:p w14:paraId="02E130AC" w14:textId="77777777" w:rsidR="005959BB" w:rsidRPr="00260B44" w:rsidRDefault="005959BB" w:rsidP="005959BB">
      <w:pPr>
        <w:tabs>
          <w:tab w:val="left" w:pos="709"/>
        </w:tabs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и механизмов – 70 000 руб.</w:t>
      </w:r>
    </w:p>
    <w:p w14:paraId="1414EC23" w14:textId="77777777" w:rsidR="005959BB" w:rsidRPr="00260B44" w:rsidRDefault="005959BB" w:rsidP="005959BB">
      <w:pPr>
        <w:tabs>
          <w:tab w:val="left" w:pos="709"/>
        </w:tabs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B3B04C" w14:textId="77777777" w:rsidR="005959BB" w:rsidRPr="00260B44" w:rsidRDefault="005959BB" w:rsidP="005959BB">
      <w:pPr>
        <w:tabs>
          <w:tab w:val="left" w:pos="709"/>
        </w:tabs>
        <w:spacing w:before="28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Заработная плата.</w:t>
      </w:r>
    </w:p>
    <w:p w14:paraId="657EF2DA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фонд оплаты труда на 2022г. составляет 3 515 115,00 руб. Фактический фонд оплаты труда за 2022г. составил 3 012 407,16 руб., в том числе фонд оплаты ремонтной бригады составил 387 004,80 руб. </w:t>
      </w:r>
    </w:p>
    <w:p w14:paraId="52378B95" w14:textId="77777777" w:rsidR="005959BB" w:rsidRPr="00260B44" w:rsidRDefault="005959BB" w:rsidP="005959BB">
      <w:pPr>
        <w:spacing w:before="28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2022г. проведена оптимизация штатного расписания:</w:t>
      </w:r>
    </w:p>
    <w:p w14:paraId="37F2C3AC" w14:textId="77777777" w:rsidR="005959BB" w:rsidRPr="00260B44" w:rsidRDefault="005959BB" w:rsidP="005959BB">
      <w:pPr>
        <w:numPr>
          <w:ilvl w:val="0"/>
          <w:numId w:val="10"/>
        </w:numPr>
        <w:tabs>
          <w:tab w:val="clear" w:pos="720"/>
          <w:tab w:val="left" w:pos="0"/>
          <w:tab w:val="left" w:pos="708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2021г. 2 ставки учетчиков электроэнергии по 12месяцев (круглогодично); в 2022г. 1ставка -12месцев, 1ставка – 5месяцев;</w:t>
      </w:r>
    </w:p>
    <w:p w14:paraId="77497094" w14:textId="77777777" w:rsidR="005959BB" w:rsidRPr="00260B44" w:rsidRDefault="005959BB" w:rsidP="005959BB">
      <w:pPr>
        <w:numPr>
          <w:ilvl w:val="0"/>
          <w:numId w:val="10"/>
        </w:numPr>
        <w:tabs>
          <w:tab w:val="clear" w:pos="720"/>
          <w:tab w:val="left" w:pos="0"/>
          <w:tab w:val="left" w:pos="708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2021г. 2 ставки электриков ЛЭП -7месяцев, 1 ставка – 5месяцев; в 2022г. 2ставки электриков – 5месяцев;</w:t>
      </w:r>
    </w:p>
    <w:p w14:paraId="5770C876" w14:textId="77777777" w:rsidR="005959BB" w:rsidRPr="00260B44" w:rsidRDefault="005959BB" w:rsidP="005959BB">
      <w:pPr>
        <w:numPr>
          <w:ilvl w:val="0"/>
          <w:numId w:val="10"/>
        </w:numPr>
        <w:tabs>
          <w:tab w:val="clear" w:pos="720"/>
          <w:tab w:val="left" w:pos="0"/>
          <w:tab w:val="left" w:pos="708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2022г. сокращена ставка механика.</w:t>
      </w:r>
    </w:p>
    <w:p w14:paraId="1CC749E2" w14:textId="77777777" w:rsidR="005959BB" w:rsidRPr="00260B44" w:rsidRDefault="005959BB" w:rsidP="005959BB">
      <w:pPr>
        <w:tabs>
          <w:tab w:val="left" w:pos="708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2022г., в пределах суммы ФОТ утвержденного штатного расписания, в связи с увеличением МРОТ увеличены оклады.</w:t>
      </w:r>
    </w:p>
    <w:p w14:paraId="246A35F9" w14:textId="77777777" w:rsidR="005959BB" w:rsidRPr="00260B44" w:rsidRDefault="005959BB" w:rsidP="005959BB">
      <w:pPr>
        <w:tabs>
          <w:tab w:val="left" w:pos="709"/>
        </w:tabs>
        <w:spacing w:after="12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 Долги (на 01.01.2023г.)</w:t>
      </w:r>
    </w:p>
    <w:p w14:paraId="19A56741" w14:textId="77777777" w:rsidR="005959BB" w:rsidRPr="00260B44" w:rsidRDefault="005959BB" w:rsidP="005959BB">
      <w:pPr>
        <w:numPr>
          <w:ilvl w:val="0"/>
          <w:numId w:val="11"/>
        </w:numPr>
        <w:tabs>
          <w:tab w:val="clear" w:pos="720"/>
          <w:tab w:val="left" w:pos="0"/>
          <w:tab w:val="left" w:pos="708"/>
          <w:tab w:val="left" w:pos="851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садоводов перед НТС «Металлург-3»: </w:t>
      </w:r>
    </w:p>
    <w:p w14:paraId="7976DB43" w14:textId="77777777" w:rsidR="005959BB" w:rsidRPr="00260B44" w:rsidRDefault="005959BB" w:rsidP="005959BB">
      <w:pPr>
        <w:numPr>
          <w:ilvl w:val="0"/>
          <w:numId w:val="12"/>
        </w:numPr>
        <w:tabs>
          <w:tab w:val="clear" w:pos="720"/>
          <w:tab w:val="left" w:pos="0"/>
          <w:tab w:val="left" w:pos="708"/>
          <w:tab w:val="left" w:pos="851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членские взносы на 01.01.2023г. за последние 3года – 2 785 5007,00 руб., в т.ч. по членским взносам за 2022г. – 47 916,69 руб.;</w:t>
      </w:r>
    </w:p>
    <w:p w14:paraId="5FC69173" w14:textId="77777777" w:rsidR="005959BB" w:rsidRPr="00260B44" w:rsidRDefault="005959BB" w:rsidP="005959BB">
      <w:pPr>
        <w:numPr>
          <w:ilvl w:val="0"/>
          <w:numId w:val="12"/>
        </w:numPr>
        <w:tabs>
          <w:tab w:val="clear" w:pos="720"/>
          <w:tab w:val="left" w:pos="0"/>
          <w:tab w:val="left" w:pos="708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электроэнергию – 3 511 908,48 руб.</w:t>
      </w:r>
    </w:p>
    <w:p w14:paraId="5FC6C935" w14:textId="77777777" w:rsidR="005959BB" w:rsidRPr="00260B44" w:rsidRDefault="005959BB" w:rsidP="005959BB">
      <w:pPr>
        <w:numPr>
          <w:ilvl w:val="0"/>
          <w:numId w:val="13"/>
        </w:numPr>
        <w:tabs>
          <w:tab w:val="clear" w:pos="720"/>
          <w:tab w:val="left" w:pos="0"/>
          <w:tab w:val="left" w:pos="567"/>
          <w:tab w:val="left" w:pos="70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перед сторонними организациями  0,00 руб. :</w:t>
      </w:r>
    </w:p>
    <w:p w14:paraId="6821EDB0" w14:textId="77777777" w:rsidR="005959BB" w:rsidRPr="00260B44" w:rsidRDefault="005959BB" w:rsidP="005959BB">
      <w:pPr>
        <w:numPr>
          <w:ilvl w:val="0"/>
          <w:numId w:val="14"/>
        </w:numPr>
        <w:tabs>
          <w:tab w:val="clear" w:pos="720"/>
          <w:tab w:val="left" w:pos="0"/>
          <w:tab w:val="left" w:pos="567"/>
          <w:tab w:val="left" w:pos="70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Электроэнергии 0,00 руб., </w:t>
      </w:r>
      <w:bookmarkStart w:id="5" w:name="_Hlk127632901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долг на 01.01.2022г. составлял </w:t>
      </w:r>
      <w:bookmarkEnd w:id="5"/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1 951 804,69 руб., </w:t>
      </w:r>
    </w:p>
    <w:p w14:paraId="78A8674E" w14:textId="77777777" w:rsidR="005959BB" w:rsidRPr="00260B44" w:rsidRDefault="005959BB" w:rsidP="005959BB">
      <w:pPr>
        <w:numPr>
          <w:ilvl w:val="0"/>
          <w:numId w:val="14"/>
        </w:numPr>
        <w:tabs>
          <w:tab w:val="clear" w:pos="720"/>
          <w:tab w:val="left" w:pos="0"/>
          <w:tab w:val="left" w:pos="70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мусора – 0,00 руб., при этом долг на 01.01.2022г. составлял 20 508,80 руб.</w:t>
      </w:r>
    </w:p>
    <w:p w14:paraId="03F0CC2A" w14:textId="14A72166" w:rsidR="005959BB" w:rsidRPr="00260B44" w:rsidRDefault="005959BB" w:rsidP="005959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</w:t>
      </w:r>
      <w:r w:rsidRPr="0026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47D5291F" w14:textId="77777777" w:rsidR="005959BB" w:rsidRPr="00260B44" w:rsidRDefault="005959BB" w:rsidP="005959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Ревизией установлено:</w:t>
      </w:r>
    </w:p>
    <w:p w14:paraId="57975723" w14:textId="77777777" w:rsidR="005959BB" w:rsidRPr="00260B44" w:rsidRDefault="005959BB" w:rsidP="005959BB">
      <w:pPr>
        <w:numPr>
          <w:ilvl w:val="0"/>
          <w:numId w:val="15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НТС «Металлург-3» без учета суммы уплаченной  за электроснабжению садоводами составила 14 713 846,41 руб., сумма расходов</w:t>
      </w:r>
      <w:r w:rsidRPr="00260B44">
        <w:rPr>
          <w:rFonts w:ascii="Calibri" w:eastAsia="Times New Roman" w:hAnsi="Calibri" w:cs="Calibri"/>
          <w:lang w:eastAsia="ru-RU"/>
        </w:rPr>
        <w:t> 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суммы уплаченной  за электроснабжению – 12 622 936,98 руб. Фактическая стоимость сотки (без учета затрат на электроснабжение) составила: 12 622 936,98 : 17029 = 741,26 руб.</w:t>
      </w:r>
    </w:p>
    <w:p w14:paraId="63F6C17D" w14:textId="77777777" w:rsidR="005959BB" w:rsidRPr="00260B44" w:rsidRDefault="005959BB" w:rsidP="005959BB">
      <w:pPr>
        <w:tabs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стоимость сотки повышается из-за недобросовестных садоводов, что ведет к нецелевому  использованию членских взносов – на погашение долгов по электричеству;</w:t>
      </w:r>
    </w:p>
    <w:p w14:paraId="0C69C835" w14:textId="77777777" w:rsidR="005959BB" w:rsidRPr="00260B44" w:rsidRDefault="005959BB" w:rsidP="005959BB">
      <w:pPr>
        <w:numPr>
          <w:ilvl w:val="0"/>
          <w:numId w:val="16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left="8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садоводстве числиться 180 безнадежных участков, количество должников за период 1-3года в 2022 году увеличилось до 359 человек, по сравнению 2021 год – 268человек. </w:t>
      </w:r>
    </w:p>
    <w:p w14:paraId="51324D07" w14:textId="77777777" w:rsidR="005959BB" w:rsidRPr="00260B44" w:rsidRDefault="005959BB" w:rsidP="005959BB">
      <w:pPr>
        <w:numPr>
          <w:ilvl w:val="0"/>
          <w:numId w:val="16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несвоевременной оплаты электроэнергии садоводами, по результатам проверки отчета в разделе  «Электроэнергия»  было выявлено нецелевое и неэффективное  использование денежных средств НТС «Металлург-3».</w:t>
      </w:r>
    </w:p>
    <w:p w14:paraId="11C1F317" w14:textId="77777777" w:rsidR="005959BB" w:rsidRPr="00260B44" w:rsidRDefault="005959BB" w:rsidP="005959BB">
      <w:pPr>
        <w:tabs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Нецелевое использование составило –3 511 908,48 руб.</w:t>
      </w:r>
      <w:bookmarkStart w:id="6" w:name="_GoBack"/>
      <w:bookmarkEnd w:id="6"/>
    </w:p>
    <w:p w14:paraId="58978242" w14:textId="77777777" w:rsidR="005959BB" w:rsidRPr="00260B44" w:rsidRDefault="005959BB" w:rsidP="005959BB">
      <w:pPr>
        <w:tabs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Неэффективное использование – 152 364,48 руб. (пени, судебные расходы)</w:t>
      </w:r>
    </w:p>
    <w:p w14:paraId="476D1410" w14:textId="77777777" w:rsidR="005959BB" w:rsidRPr="00260B44" w:rsidRDefault="005959BB" w:rsidP="005959BB">
      <w:pPr>
        <w:tabs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Неэффективное использование – 211 025,20 руб. (взыскания, пени, судебные расходы, госпошлина) по долгам 2018года. </w:t>
      </w:r>
    </w:p>
    <w:p w14:paraId="458E7720" w14:textId="7CD9EB1A" w:rsidR="005959BB" w:rsidRPr="00260B44" w:rsidRDefault="005959BB" w:rsidP="005959BB">
      <w:pPr>
        <w:numPr>
          <w:ilvl w:val="0"/>
          <w:numId w:val="17"/>
        </w:numPr>
        <w:tabs>
          <w:tab w:val="clear" w:pos="720"/>
          <w:tab w:val="left" w:pos="0"/>
          <w:tab w:val="left" w:pos="708"/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группы учета по затратам потребления электроэнергии СНТ «Металлург-3» признать неудовлетворительной. Председателю правления и членам правления установить контроль за работой службы учета.</w:t>
      </w: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CE171" w14:textId="77777777" w:rsidR="005959BB" w:rsidRPr="00260B44" w:rsidRDefault="005959BB" w:rsidP="005959BB">
      <w:pPr>
        <w:spacing w:after="0" w:line="240" w:lineRule="auto"/>
        <w:ind w:left="709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98"/>
        <w:gridCol w:w="4638"/>
        <w:gridCol w:w="819"/>
      </w:tblGrid>
      <w:tr w:rsidR="00260B44" w:rsidRPr="00260B44" w14:paraId="70BF182A" w14:textId="77777777" w:rsidTr="005959BB">
        <w:trPr>
          <w:tblCellSpacing w:w="0" w:type="dxa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16539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ревизионной комиссии: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505E3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FA88F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 Бицукова О.А.</w:t>
            </w:r>
          </w:p>
          <w:p w14:paraId="222260A6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28CF5" w14:textId="77777777" w:rsidR="005959BB" w:rsidRPr="00260B44" w:rsidRDefault="005959BB" w:rsidP="005959BB">
            <w:pPr>
              <w:spacing w:after="0" w:line="240" w:lineRule="auto"/>
              <w:ind w:left="-127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D4665E0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959BB" w:rsidRPr="00260B44" w14:paraId="27D5BF49" w14:textId="77777777" w:rsidTr="005959BB">
        <w:trPr>
          <w:tblCellSpacing w:w="0" w:type="dxa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02A2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ревизионной комиссии: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F8F6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 Михальченко Н.Ю.</w:t>
            </w:r>
          </w:p>
          <w:p w14:paraId="7B2FD5CC" w14:textId="77777777" w:rsidR="005959BB" w:rsidRPr="00260B44" w:rsidRDefault="005959BB" w:rsidP="005959BB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29EA8B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 Богословских А.А.</w:t>
            </w:r>
            <w:r w:rsidRPr="0026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  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C503" w14:textId="77777777" w:rsidR="005959BB" w:rsidRPr="00260B44" w:rsidRDefault="005959BB" w:rsidP="0059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Calibri" w:eastAsia="Times New Roman" w:hAnsi="Calibri" w:cs="Calibri"/>
                <w:lang w:eastAsia="ru-RU"/>
              </w:rPr>
              <w:t xml:space="preserve">  </w:t>
            </w:r>
          </w:p>
          <w:p w14:paraId="7EEE014B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48818" w14:textId="77777777" w:rsidR="005959BB" w:rsidRPr="00260B44" w:rsidRDefault="005959BB" w:rsidP="0059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4">
              <w:rPr>
                <w:rFonts w:ascii="Calibri" w:eastAsia="Times New Roman" w:hAnsi="Calibri" w:cs="Calibri"/>
                <w:lang w:eastAsia="ru-RU"/>
              </w:rPr>
              <w:t xml:space="preserve">  </w:t>
            </w:r>
          </w:p>
        </w:tc>
      </w:tr>
    </w:tbl>
    <w:p w14:paraId="5E5B6FBF" w14:textId="77777777" w:rsidR="00D02ED9" w:rsidRPr="00260B44" w:rsidRDefault="00D02ED9" w:rsidP="005959BB"/>
    <w:sectPr w:rsidR="00D02ED9" w:rsidRPr="0026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22E"/>
    <w:multiLevelType w:val="multilevel"/>
    <w:tmpl w:val="588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208E7"/>
    <w:multiLevelType w:val="multilevel"/>
    <w:tmpl w:val="64D2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373F"/>
    <w:multiLevelType w:val="multilevel"/>
    <w:tmpl w:val="5AD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2597D"/>
    <w:multiLevelType w:val="multilevel"/>
    <w:tmpl w:val="9AF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71285"/>
    <w:multiLevelType w:val="multilevel"/>
    <w:tmpl w:val="736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D63A2"/>
    <w:multiLevelType w:val="multilevel"/>
    <w:tmpl w:val="F586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D4B8D"/>
    <w:multiLevelType w:val="multilevel"/>
    <w:tmpl w:val="4CF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27754"/>
    <w:multiLevelType w:val="multilevel"/>
    <w:tmpl w:val="2B02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2632E"/>
    <w:multiLevelType w:val="multilevel"/>
    <w:tmpl w:val="692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D4118"/>
    <w:multiLevelType w:val="multilevel"/>
    <w:tmpl w:val="FD6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8546C"/>
    <w:multiLevelType w:val="multilevel"/>
    <w:tmpl w:val="F55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46EBD"/>
    <w:multiLevelType w:val="multilevel"/>
    <w:tmpl w:val="1942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F6202"/>
    <w:multiLevelType w:val="multilevel"/>
    <w:tmpl w:val="807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73A71"/>
    <w:multiLevelType w:val="multilevel"/>
    <w:tmpl w:val="95D2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B7403"/>
    <w:multiLevelType w:val="multilevel"/>
    <w:tmpl w:val="D65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D10E8"/>
    <w:multiLevelType w:val="multilevel"/>
    <w:tmpl w:val="A85C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34425"/>
    <w:multiLevelType w:val="multilevel"/>
    <w:tmpl w:val="F1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F0"/>
    <w:rsid w:val="00260B44"/>
    <w:rsid w:val="005959BB"/>
    <w:rsid w:val="00D02ED9"/>
    <w:rsid w:val="00D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3773"/>
  <w15:chartTrackingRefBased/>
  <w15:docId w15:val="{BF67465C-720D-4322-A090-5B65E586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18354</Characters>
  <Application>Microsoft Office Word</Application>
  <DocSecurity>0</DocSecurity>
  <Lines>152</Lines>
  <Paragraphs>43</Paragraphs>
  <ScaleCrop>false</ScaleCrop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5</cp:revision>
  <dcterms:created xsi:type="dcterms:W3CDTF">2023-02-22T07:27:00Z</dcterms:created>
  <dcterms:modified xsi:type="dcterms:W3CDTF">2023-02-22T07:33:00Z</dcterms:modified>
</cp:coreProperties>
</file>